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AA3B" w14:textId="7091D99F" w:rsidR="00E14F3D" w:rsidRDefault="00804BC0" w:rsidP="00D36E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2656A778" wp14:editId="4244A460">
                <wp:simplePos x="0" y="0"/>
                <wp:positionH relativeFrom="column">
                  <wp:posOffset>-965835</wp:posOffset>
                </wp:positionH>
                <wp:positionV relativeFrom="paragraph">
                  <wp:posOffset>0</wp:posOffset>
                </wp:positionV>
                <wp:extent cx="7334250" cy="10106025"/>
                <wp:effectExtent l="0" t="0" r="0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010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1372" w14:textId="40273449" w:rsidR="00804BC0" w:rsidRDefault="00804B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E02538" wp14:editId="6B25F4B1">
                                  <wp:extent cx="7142480" cy="9867900"/>
                                  <wp:effectExtent l="0" t="0" r="1270" b="0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2480" cy="986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6A77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76.05pt;margin-top:0;width:577.5pt;height:795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BRDQIAAPgDAAAOAAAAZHJzL2Uyb0RvYy54bWysU9tu2zAMfR+wfxD0vthJk16MOEWXLsOA&#10;7gJ0+wBZlmNhsqhRSuzu60fJbpptb8P0IIgidU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vpaaTaFz6CVP1HqGnI4hAgAQ0NdpEV6pMROg3g6US6&#10;GgKTdHl1cbFcrMglyTcnEi7zxSolEcXze4c+vFfQsXgoOdJYE744PvgQ6xHFc0hM58HoeqeNSQbu&#10;q61BdhQkgV1aE/pvYcayvuQ3K8odX1mI75M6Oh1IokZ3Jb/O4xpFE/l4Z+sUEoQ245kqMXYiKHIy&#10;shOGaqDASFQF9RNRhTBKkb4OHVrAn5z1JMOS+x8HgYoz88ES3Tfz5TLqNhnL1dWCDDz3VOceYSVB&#10;lTxwNh63IWl97OiOxtLoxNdLJVOtJK9E4/QVon7P7RT18mE3vwAAAP//AwBQSwMEFAAGAAgAAAAh&#10;ABda8uDfAAAACwEAAA8AAABkcnMvZG93bnJldi54bWxMj81ugzAQhO+V+g7WRuqlSgyoJIViorZS&#10;q17z8wALdgAFrxF2Ann7bk7tbUczmv2m2M62F1cz+s6RgngVgTBUO91Ro+B4+Fq+gvABSWPvyCi4&#10;GQ/b8vGhwFy7iXbmug+N4BLyOSpoQxhyKX3dGot+5QZD7J3caDGwHBupR5y43PYyiaK1tNgRf2hx&#10;MJ+tqc/7i1Vw+pme02yqvsNxs3tZf2C3qdxNqafF/P4GIpg5/IXhjs/oUDJT5S6kvegVLOM0iTmr&#10;gCfd/ShKMhAVX2kWpyDLQv7fUP4CAAD//wMAUEsBAi0AFAAGAAgAAAAhALaDOJL+AAAA4QEAABMA&#10;AAAAAAAAAAAAAAAAAAAAAFtDb250ZW50X1R5cGVzXS54bWxQSwECLQAUAAYACAAAACEAOP0h/9YA&#10;AACUAQAACwAAAAAAAAAAAAAAAAAvAQAAX3JlbHMvLnJlbHNQSwECLQAUAAYACAAAACEAWziAUQ0C&#10;AAD4AwAADgAAAAAAAAAAAAAAAAAuAgAAZHJzL2Uyb0RvYy54bWxQSwECLQAUAAYACAAAACEAF1ry&#10;4N8AAAALAQAADwAAAAAAAAAAAAAAAABnBAAAZHJzL2Rvd25yZXYueG1sUEsFBgAAAAAEAAQA8wAA&#10;AHMFAAAAAA==&#10;" stroked="f">
                <v:textbox>
                  <w:txbxContent>
                    <w:p w14:paraId="5D571372" w14:textId="40273449" w:rsidR="00804BC0" w:rsidRDefault="00804BC0">
                      <w:r>
                        <w:rPr>
                          <w:noProof/>
                        </w:rPr>
                        <w:drawing>
                          <wp:inline distT="0" distB="0" distL="0" distR="0" wp14:anchorId="76E02538" wp14:editId="6B25F4B1">
                            <wp:extent cx="7142480" cy="9867900"/>
                            <wp:effectExtent l="0" t="0" r="1270" b="0"/>
                            <wp:docPr id="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2480" cy="986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E3C5B7" w14:textId="77777777" w:rsidR="00804BC0" w:rsidRDefault="00804BC0" w:rsidP="008B21B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9744A6D" w14:textId="3B0DB4F4" w:rsidR="008B21B3" w:rsidRPr="009E5E3C" w:rsidRDefault="00C53E11" w:rsidP="008B21B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E5E3C">
        <w:rPr>
          <w:rFonts w:ascii="TH SarabunIT๙" w:hAnsi="TH SarabunIT๙" w:cs="TH SarabunIT๙"/>
          <w:b/>
          <w:bCs/>
          <w:sz w:val="48"/>
          <w:szCs w:val="48"/>
          <w:cs/>
        </w:rPr>
        <w:t>แผนบริหารจัดการความเสี่ยง</w:t>
      </w:r>
      <w:r w:rsidR="007B74E7" w:rsidRPr="009E5E3C">
        <w:rPr>
          <w:rFonts w:ascii="TH SarabunIT๙" w:hAnsi="TH SarabunIT๙" w:cs="TH SarabunIT๙" w:hint="cs"/>
          <w:b/>
          <w:bCs/>
          <w:sz w:val="48"/>
          <w:szCs w:val="48"/>
          <w:cs/>
        </w:rPr>
        <w:t>ต่อการรับสินบน</w:t>
      </w:r>
    </w:p>
    <w:p w14:paraId="6EF18FA1" w14:textId="48E2119A" w:rsidR="00C53E11" w:rsidRDefault="00C53E11" w:rsidP="008B21B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B21B3">
        <w:rPr>
          <w:rFonts w:ascii="TH SarabunIT๙" w:hAnsi="TH SarabunIT๙" w:cs="TH SarabunIT๙"/>
          <w:b/>
          <w:bCs/>
          <w:sz w:val="40"/>
          <w:szCs w:val="40"/>
          <w:cs/>
        </w:rPr>
        <w:t>ของสถานีตำรวจ</w:t>
      </w:r>
      <w:r w:rsidR="008F6F3E" w:rsidRPr="008B21B3">
        <w:rPr>
          <w:rFonts w:ascii="TH SarabunIT๙" w:hAnsi="TH SarabunIT๙" w:cs="TH SarabunIT๙" w:hint="cs"/>
          <w:b/>
          <w:bCs/>
          <w:sz w:val="40"/>
          <w:szCs w:val="40"/>
          <w:cs/>
        </w:rPr>
        <w:t>ภูธร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เสม็ด</w:t>
      </w:r>
      <w:r w:rsidR="008B21B3" w:rsidRPr="008B21B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จังหวัดชลบุรี</w:t>
      </w:r>
    </w:p>
    <w:p w14:paraId="03B02CF3" w14:textId="236FB24E" w:rsidR="0053456B" w:rsidRPr="008B21B3" w:rsidRDefault="0053456B" w:rsidP="008B21B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๘</w:t>
      </w:r>
    </w:p>
    <w:p w14:paraId="441FFDE3" w14:textId="7D5CB07D" w:rsidR="00C53E11" w:rsidRPr="004924D0" w:rsidRDefault="00C53E11" w:rsidP="00C53E1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924D0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๑ บทนำ</w:t>
      </w:r>
    </w:p>
    <w:p w14:paraId="490007AF" w14:textId="53450373" w:rsidR="00BB36A3" w:rsidRPr="00BB36A3" w:rsidRDefault="00BB36A3" w:rsidP="00BB36A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4924D0">
        <w:rPr>
          <w:rFonts w:ascii="TH SarabunIT๙" w:hAnsi="TH SarabunIT๙" w:cs="TH SarabunIT๙"/>
          <w:cs/>
        </w:rPr>
        <w:t xml:space="preserve"> </w:t>
      </w:r>
      <w:r w:rsidRPr="004924D0">
        <w:rPr>
          <w:rFonts w:ascii="TH SarabunIT๙" w:hAnsi="TH SarabunIT๙" w:cs="TH SarabunIT๙"/>
          <w:cs/>
        </w:rPr>
        <w:tab/>
      </w:r>
      <w:r w:rsidR="001566E9" w:rsidRPr="004924D0">
        <w:rPr>
          <w:rFonts w:ascii="TH SarabunIT๙" w:hAnsi="TH SarabunIT๙" w:cs="TH SarabunIT๙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</w:t>
      </w:r>
      <w:r w:rsidR="001566E9" w:rsidRPr="004924D0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4924D0">
        <w:rPr>
          <w:rFonts w:ascii="TH SarabunIT๙" w:hAnsi="TH SarabunIT๙" w:cs="TH SarabunIT๙"/>
          <w:sz w:val="32"/>
          <w:szCs w:val="32"/>
          <w:cs/>
        </w:rPr>
        <w:t>ภายนอกองค์กร ซึ่งก่อให้เกิด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เหตุการณ์ที่เป็นความเสี่ยงโดยความเสี่ยงจะส่งผลกระทบในเชิงลบ 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 ตัดสินใจ</w:t>
      </w:r>
      <w:r w:rsidR="001566E9" w:rsidRPr="00BB36A3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ด้านต่างๆ เช่น การวางแผน การกำหนดกลยุทธ์ การติดตามควบคุมและวัดผลการปฏิบัติงาน ตลอดจนการใช้</w:t>
      </w:r>
      <w:r w:rsidR="001566E9" w:rsidRPr="00BB36A3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ทรัพยากรต่างๆ อย่างเหมาะสม มีประสิทธิภาพมากขึ้น และลดการสูญเสียและโอกาสที่จะทำ ให้เกิดความเสียหายแก่องค์กรภายใต้สภาวะการดำเนินงานขององค์การย่อมมีความเสี่ยง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 xml:space="preserve"> ซึ่งเป็นความไม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แน่นอนที่อาจจะส่งผลกระทบต่อการดำเนินงานหรือเป้าหมายขององค์กร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จึงมีความจำเป็นต้องจัดการความเสี่ยง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 xml:space="preserve"> โดยระบุความเสี่ยง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ว่ามีปัจจัยใดบ้างที่กระทบค่อการดำเนินงานหรือเป้าหมายขององค์กร วิเคราะห์ความเสี่ยง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จากผลกระทบและโอกาสที่ เกิดขึ้นจัดลำดับความสำคัญของความเสี่ยง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กำหนดแนวทางในการจัดการความเสี่ยง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และต้องคำนึงถึงความคุ้มค่าในการจัดการความเสี่ยง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  <w:r w:rsidR="001566E9" w:rsidRPr="00BB36A3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การนำเครื่องมือประเมินความเสี่ยง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มาใช้ในองค์กรจะช่วยเป็นหลักประกันในระดับหนึ่งได้ว่าการ</w:t>
      </w:r>
      <w:r w:rsidR="001566E9" w:rsidRPr="00BB36A3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ดำเนินการขององค์กรจะมี</w:t>
      </w:r>
      <w:r w:rsidR="004924D0">
        <w:rPr>
          <w:rFonts w:ascii="TH SarabunIT๙" w:hAnsi="TH SarabunIT๙" w:cs="TH SarabunIT๙" w:hint="cs"/>
          <w:sz w:val="32"/>
          <w:szCs w:val="32"/>
          <w:cs/>
        </w:rPr>
        <w:t>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 xml:space="preserve"> หรือในกรณีพบ</w:t>
      </w:r>
      <w:r w:rsidR="004924D0">
        <w:rPr>
          <w:rFonts w:ascii="TH SarabunIT๙" w:hAnsi="TH SarabunIT๙" w:cs="TH SarabunIT๙" w:hint="cs"/>
          <w:sz w:val="32"/>
          <w:szCs w:val="32"/>
          <w:cs/>
        </w:rPr>
        <w:t>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ที่ไม่คาดคิด</w:t>
      </w:r>
      <w:r w:rsidR="00492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โอกาสที่จะประสบกับปัญหาน้อยว่าองค์กรอื่น</w:t>
      </w:r>
      <w:r w:rsidRPr="00BB36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ความเสี่ยง</w:t>
      </w:r>
      <w:r w:rsidR="009E5E3C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มาใช้เพราะได้มีการเตรียมการป้องกันการทุจริตล่วงหน้าไว้โดยให้เป็นส่วนหนึ่งของการปฏิบัติงานประจำและประกอบกับสำนักงาน ป.ป.ช. ได้นำเกณฑ์การประเมินคุณธรรมและความโปร่งใส</w:t>
      </w:r>
      <w:r w:rsidR="001566E9" w:rsidRPr="00BB36A3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ในการดำเนินงานของ หน่วยงานภาครัฐโดยให้หน่วยงานภาครัฐประเมินความเสี่ยง</w:t>
      </w:r>
      <w:r w:rsidR="004924D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มาใช้เป็นเกณฑ์การประเมินการดำเนินงานของส่วนราชการเพื่อยกระดับการดำเนินงานให้มีความโปร่งใสและลดปัญหาการทุจริตประพฤติมิชอบ</w:t>
      </w:r>
    </w:p>
    <w:p w14:paraId="0EBA9C85" w14:textId="6DA770CA" w:rsidR="008F6F3E" w:rsidRPr="00BB36A3" w:rsidRDefault="00BB36A3" w:rsidP="004924D0">
      <w:pPr>
        <w:pStyle w:val="a5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1566E9" w:rsidRPr="00BB36A3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BB36A3">
        <w:rPr>
          <w:rFonts w:ascii="TH SarabunIT๙" w:hAnsi="TH SarabunIT๙" w:cs="TH SarabunIT๙"/>
          <w:sz w:val="32"/>
          <w:szCs w:val="32"/>
          <w:cs/>
        </w:rPr>
        <w:t>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จึงได้จัดทำการประเมินความเสี่ยง</w:t>
      </w:r>
      <w:r w:rsidR="004924D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ของการดำเนินงานหรือการปฏิบัติหน้าที่ ที่อาจก่อให้เกิดการทุจริตหรือก่อให้เกิดการขัดกันระหว่างผลประโยชน์ส่วนตัวกับผลประโยชน์</w:t>
      </w:r>
      <w:r w:rsidR="001566E9" w:rsidRPr="00BB36A3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ส่วนรวมของหน่วยงาน ประจำปีงบประมาณ พ.ศ.</w:t>
      </w:r>
      <w:r w:rsidR="00804BC0">
        <w:rPr>
          <w:rFonts w:ascii="TH SarabunIT๙" w:hAnsi="TH SarabunIT๙" w:cs="TH SarabunIT๙"/>
          <w:sz w:val="32"/>
          <w:szCs w:val="32"/>
        </w:rPr>
        <w:t>2568</w:t>
      </w:r>
      <w:r w:rsidR="001566E9" w:rsidRPr="00BB36A3">
        <w:rPr>
          <w:rFonts w:ascii="TH SarabunIT๙" w:hAnsi="TH SarabunIT๙" w:cs="TH SarabunIT๙"/>
          <w:sz w:val="32"/>
          <w:szCs w:val="32"/>
        </w:rPr>
        <w:t xml:space="preserve"> 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ขึ้น สำหรับใช้เป็นแนวทางในการบริหารปัจจัยและควบคุมกิจกรรมรวมทั้งกระบวน การดำเนินการต่างๆ เพื่อลดมูลเหตุของแต่ละโอกาสที่จะทำให้เกิดความเสียหายให้ระดับความเสี่</w:t>
      </w:r>
      <w:r w:rsidR="004533DA">
        <w:rPr>
          <w:rFonts w:ascii="TH SarabunIT๙" w:hAnsi="TH SarabunIT๙" w:cs="TH SarabunIT๙"/>
          <w:sz w:val="32"/>
          <w:szCs w:val="32"/>
          <w:cs/>
        </w:rPr>
        <w:t>ยง</w:t>
      </w:r>
      <w:r w:rsidR="004924D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4533DA">
        <w:rPr>
          <w:rFonts w:ascii="TH SarabunIT๙" w:hAnsi="TH SarabunIT๙" w:cs="TH SarabunIT๙"/>
          <w:sz w:val="32"/>
          <w:szCs w:val="32"/>
          <w:cs/>
        </w:rPr>
        <w:t xml:space="preserve"> และผลกระทบที่จะเกิดขึ้นในอนา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ค</w:t>
      </w:r>
      <w:r w:rsidR="004533D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566E9" w:rsidRPr="00BB36A3">
        <w:rPr>
          <w:rFonts w:ascii="TH SarabunIT๙" w:hAnsi="TH SarabunIT๙" w:cs="TH SarabunIT๙"/>
          <w:sz w:val="32"/>
          <w:szCs w:val="32"/>
          <w:cs/>
        </w:rPr>
        <w:t>อยู่ในระดับที่สามารถยอมรับประเมินควบคุมและตรวจสอบได้อย่างมี</w:t>
      </w:r>
      <w:r w:rsidRPr="00BB36A3">
        <w:rPr>
          <w:rFonts w:ascii="TH SarabunIT๙" w:hAnsi="TH SarabunIT๙" w:cs="TH SarabunIT๙"/>
          <w:sz w:val="32"/>
          <w:szCs w:val="32"/>
          <w:cs/>
        </w:rPr>
        <w:t>ระบบ</w:t>
      </w:r>
    </w:p>
    <w:p w14:paraId="08C4491A" w14:textId="4313BF05" w:rsidR="008F6F3E" w:rsidRDefault="008F6F3E" w:rsidP="00C53E11">
      <w:pPr>
        <w:spacing w:after="0"/>
        <w:rPr>
          <w:rFonts w:ascii="TH SarabunIT๙" w:hAnsi="TH SarabunIT๙" w:cs="TH SarabunIT๙"/>
          <w:sz w:val="36"/>
          <w:szCs w:val="36"/>
          <w:cs/>
        </w:rPr>
      </w:pPr>
    </w:p>
    <w:p w14:paraId="29599D74" w14:textId="1EECBC6A" w:rsidR="008F6F3E" w:rsidRDefault="008F6F3E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7B04DF0F" w14:textId="4B2264B7" w:rsidR="007854B1" w:rsidRDefault="007854B1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307DD92C" w14:textId="67014B04" w:rsidR="008F6F3E" w:rsidRDefault="008F6F3E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72B085A9" w14:textId="77777777" w:rsidR="00BB36A3" w:rsidRDefault="00BB36A3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43508623" w14:textId="77777777" w:rsidR="00BB36A3" w:rsidRDefault="00BB36A3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8A83908" w14:textId="77777777" w:rsidR="00BB36A3" w:rsidRDefault="00BB36A3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B3299AE" w14:textId="77777777" w:rsidR="00BB36A3" w:rsidRDefault="00BB36A3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B4C8D31" w14:textId="53908BB9" w:rsidR="001009CC" w:rsidRDefault="001009CC" w:rsidP="0053456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2D166E5" w14:textId="77777777" w:rsidR="001009CC" w:rsidRDefault="001009CC" w:rsidP="004924D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FD8C6AB" w14:textId="77777777" w:rsidR="001009CC" w:rsidRDefault="001009CC" w:rsidP="001009CC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7AC529E" w14:textId="79A7D0D7" w:rsidR="008F6F3E" w:rsidRPr="002558E5" w:rsidRDefault="00297A06" w:rsidP="00C53E1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558E5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</w:t>
      </w:r>
      <w:r w:rsidR="002558E5" w:rsidRPr="002558E5">
        <w:rPr>
          <w:rFonts w:ascii="TH SarabunIT๙" w:hAnsi="TH SarabunIT๙" w:cs="TH SarabunIT๙" w:hint="cs"/>
          <w:b/>
          <w:bCs/>
          <w:sz w:val="36"/>
          <w:szCs w:val="36"/>
          <w:cs/>
        </w:rPr>
        <w:t>นที่ 2 การประเมินความเสี่ยง</w:t>
      </w:r>
      <w:r w:rsidR="007B74E7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ต่อการรับสินบน</w:t>
      </w:r>
    </w:p>
    <w:p w14:paraId="1A3D8CBD" w14:textId="7820907B" w:rsidR="002558E5" w:rsidRPr="002558E5" w:rsidRDefault="002558E5" w:rsidP="00C53E1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558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ประเมินความเสี่ยง</w:t>
      </w:r>
      <w:r w:rsidR="007B74E7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ต่อการรับสินบน</w:t>
      </w:r>
    </w:p>
    <w:p w14:paraId="59A12DD9" w14:textId="2BAC5535" w:rsidR="002558E5" w:rsidRPr="004924D0" w:rsidRDefault="002558E5" w:rsidP="00563B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4924D0">
        <w:rPr>
          <w:rFonts w:ascii="TH SarabunIT๙" w:hAnsi="TH SarabunIT๙" w:cs="TH SarabunIT๙" w:hint="cs"/>
          <w:sz w:val="32"/>
          <w:szCs w:val="32"/>
          <w:cs/>
        </w:rPr>
        <w:t>พิจารณาจาก 2 ปัจจัย คือ โอากาสที่จะเกิด (</w:t>
      </w:r>
      <w:r w:rsidR="001C78EE" w:rsidRPr="004924D0">
        <w:rPr>
          <w:rFonts w:ascii="TH SarabunIT๙" w:hAnsi="TH SarabunIT๙" w:cs="TH SarabunIT๙"/>
          <w:sz w:val="32"/>
          <w:szCs w:val="32"/>
        </w:rPr>
        <w:t>L</w:t>
      </w:r>
      <w:r w:rsidRPr="004924D0">
        <w:rPr>
          <w:rFonts w:ascii="TH SarabunIT๙" w:hAnsi="TH SarabunIT๙" w:cs="TH SarabunIT๙"/>
          <w:sz w:val="32"/>
          <w:szCs w:val="32"/>
        </w:rPr>
        <w:t>i</w:t>
      </w:r>
      <w:r w:rsidR="00624E1F" w:rsidRPr="004924D0">
        <w:rPr>
          <w:rFonts w:ascii="TH SarabunIT๙" w:hAnsi="TH SarabunIT๙" w:cs="TH SarabunIT๙"/>
          <w:sz w:val="32"/>
          <w:szCs w:val="32"/>
        </w:rPr>
        <w:t>k</w:t>
      </w:r>
      <w:r w:rsidRPr="004924D0">
        <w:rPr>
          <w:rFonts w:ascii="TH SarabunIT๙" w:hAnsi="TH SarabunIT๙" w:cs="TH SarabunIT๙"/>
          <w:sz w:val="32"/>
          <w:szCs w:val="32"/>
        </w:rPr>
        <w:t>elihood</w:t>
      </w:r>
      <w:r w:rsidRPr="004924D0">
        <w:rPr>
          <w:rFonts w:ascii="TH SarabunIT๙" w:hAnsi="TH SarabunIT๙" w:cs="TH SarabunIT๙" w:hint="cs"/>
          <w:sz w:val="32"/>
          <w:szCs w:val="32"/>
          <w:cs/>
        </w:rPr>
        <w:t>) พิจารณาความเป็นไปได้ที่จะเกิดเหตุการณ์ความเสี่ยง</w:t>
      </w:r>
      <w:r w:rsidR="007B74E7" w:rsidRPr="004924D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4924D0">
        <w:rPr>
          <w:rFonts w:ascii="TH SarabunIT๙" w:hAnsi="TH SarabunIT๙" w:cs="TH SarabunIT๙" w:hint="cs"/>
          <w:sz w:val="32"/>
          <w:szCs w:val="32"/>
          <w:cs/>
        </w:rPr>
        <w:t>และผลกระทบ</w:t>
      </w:r>
      <w:r w:rsidR="005B5900" w:rsidRPr="00492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4D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924D0">
        <w:rPr>
          <w:rFonts w:ascii="TH SarabunIT๙" w:hAnsi="TH SarabunIT๙" w:cs="TH SarabunIT๙"/>
          <w:sz w:val="32"/>
          <w:szCs w:val="32"/>
        </w:rPr>
        <w:t>Impact</w:t>
      </w:r>
      <w:r w:rsidRPr="004924D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C78EE" w:rsidRPr="00492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4D0">
        <w:rPr>
          <w:rFonts w:ascii="TH SarabunIT๙" w:hAnsi="TH SarabunIT๙" w:cs="TH SarabunIT๙" w:hint="cs"/>
          <w:sz w:val="32"/>
          <w:szCs w:val="32"/>
          <w:cs/>
        </w:rPr>
        <w:t>การวัดความรุนแรงของความเสียหายที่จะเกิดจากความเสี่ยง</w:t>
      </w:r>
      <w:r w:rsidR="004924D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4924D0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p w14:paraId="7391902A" w14:textId="32549564" w:rsidR="002558E5" w:rsidRDefault="002558E5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6E6A5F6" w14:textId="7F5DDC60" w:rsidR="002558E5" w:rsidRPr="00563BCF" w:rsidRDefault="002558E5" w:rsidP="00C53E1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63BCF">
        <w:rPr>
          <w:rFonts w:ascii="TH SarabunIT๙" w:hAnsi="TH SarabunIT๙" w:cs="TH SarabunIT๙" w:hint="cs"/>
          <w:b/>
          <w:bCs/>
          <w:sz w:val="36"/>
          <w:szCs w:val="36"/>
          <w:cs/>
        </w:rPr>
        <w:t>ศัพท์เฉพาะ คำนิยาม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558E5" w14:paraId="75DD9B12" w14:textId="77777777" w:rsidTr="00767935">
        <w:trPr>
          <w:trHeight w:val="953"/>
        </w:trPr>
        <w:tc>
          <w:tcPr>
            <w:tcW w:w="2689" w:type="dxa"/>
            <w:shd w:val="clear" w:color="auto" w:fill="002060"/>
          </w:tcPr>
          <w:p w14:paraId="6E85615D" w14:textId="77777777" w:rsidR="00046948" w:rsidRDefault="00046948" w:rsidP="00563B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2288BA9" w14:textId="1882D72C" w:rsidR="00563BCF" w:rsidRDefault="002558E5" w:rsidP="00563B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63B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ศัพท์เฉพาะ</w:t>
            </w:r>
          </w:p>
          <w:p w14:paraId="27B6B091" w14:textId="4D19013D" w:rsidR="00046948" w:rsidRPr="00563BCF" w:rsidRDefault="00046948" w:rsidP="00563B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6520" w:type="dxa"/>
            <w:shd w:val="clear" w:color="auto" w:fill="002060"/>
          </w:tcPr>
          <w:p w14:paraId="0E8CFD1C" w14:textId="77777777" w:rsidR="00046948" w:rsidRDefault="00046948" w:rsidP="00563B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6A07CB9" w14:textId="0DF51756" w:rsidR="00563BCF" w:rsidRPr="00563BCF" w:rsidRDefault="002558E5" w:rsidP="00563B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63B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คำนิยาม</w:t>
            </w:r>
          </w:p>
        </w:tc>
      </w:tr>
      <w:tr w:rsidR="002558E5" w14:paraId="3FDCFBF5" w14:textId="77777777" w:rsidTr="00767935">
        <w:tc>
          <w:tcPr>
            <w:tcW w:w="2689" w:type="dxa"/>
          </w:tcPr>
          <w:p w14:paraId="71FA1F7B" w14:textId="0E0D7C04" w:rsidR="002558E5" w:rsidRPr="004924D0" w:rsidRDefault="002558E5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  <w:r w:rsidR="004924D0"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</w:t>
            </w:r>
            <w:r w:rsidR="00534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 w:rsidR="004924D0"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</w:p>
          <w:p w14:paraId="519307E2" w14:textId="4788285A" w:rsidR="002558E5" w:rsidRPr="004924D0" w:rsidRDefault="002558E5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4924D0" w:rsidRPr="004924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</w:t>
            </w:r>
            <w:r w:rsidRPr="004924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Risk</w:t>
            </w: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20" w:type="dxa"/>
          </w:tcPr>
          <w:p w14:paraId="10A25D2B" w14:textId="43709997" w:rsidR="00046948" w:rsidRPr="004924D0" w:rsidRDefault="002558E5" w:rsidP="004924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การดำเนินงานหรือการปฏิบัติหน้าที่ที่ก่อให้เกิดการ</w:t>
            </w:r>
            <w:r w:rsidR="004924D0"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รับสินบนในอนาคต</w:t>
            </w:r>
          </w:p>
        </w:tc>
      </w:tr>
      <w:tr w:rsidR="004924D0" w14:paraId="48B854B0" w14:textId="77777777" w:rsidTr="00767935">
        <w:tc>
          <w:tcPr>
            <w:tcW w:w="2689" w:type="dxa"/>
          </w:tcPr>
          <w:p w14:paraId="5099DA98" w14:textId="6245C709" w:rsidR="004924D0" w:rsidRPr="004924D0" w:rsidRDefault="004924D0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20" w:type="dxa"/>
          </w:tcPr>
          <w:p w14:paraId="67F48A12" w14:textId="77777777" w:rsidR="004924D0" w:rsidRDefault="004924D0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ความน่าจะเป็นที่จะเกิดเหตุการณ์ บางอย่างซึ่งมีผลกระทบทำให้การดำเนินงาน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55120A52" w14:textId="2325997F" w:rsidR="004924D0" w:rsidRPr="00A843C3" w:rsidRDefault="004924D0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84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ผลกระทบทางลบ   </w:t>
            </w:r>
            <w:r w:rsidR="00A843C3" w:rsidRPr="00A84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84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เรียกว่า  เสี่ยง</w:t>
            </w:r>
          </w:p>
          <w:p w14:paraId="522EFCD4" w14:textId="77777777" w:rsidR="004924D0" w:rsidRDefault="004924D0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4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ผบกระทบทางบวก </w:t>
            </w:r>
            <w:r w:rsidR="00A84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84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เรียกว่า  โอกาส</w:t>
            </w:r>
          </w:p>
          <w:p w14:paraId="3963E797" w14:textId="2E011C09" w:rsidR="005502EE" w:rsidRPr="004924D0" w:rsidRDefault="005502EE" w:rsidP="00C53E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843C3" w14:paraId="19461028" w14:textId="77777777" w:rsidTr="00767935">
        <w:tc>
          <w:tcPr>
            <w:tcW w:w="2689" w:type="dxa"/>
          </w:tcPr>
          <w:p w14:paraId="58613EEC" w14:textId="601D4D8F" w:rsidR="00A843C3" w:rsidRDefault="00A843C3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520" w:type="dxa"/>
          </w:tcPr>
          <w:p w14:paraId="35463910" w14:textId="77777777" w:rsidR="00A843C3" w:rsidRDefault="00A843C3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เหตุการณ์ที่ยังไม่เกิดต้องหามาตรการควบคุม</w:t>
            </w:r>
          </w:p>
          <w:p w14:paraId="55CF5955" w14:textId="77777777" w:rsidR="00A843C3" w:rsidRDefault="00A843C3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ปัญหา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ปัญหาไม่ใช่ความเสี่ยง เป็นต้น</w:t>
            </w:r>
          </w:p>
          <w:p w14:paraId="25B7DA7F" w14:textId="788A8C4B" w:rsidR="005502EE" w:rsidRDefault="005502EE" w:rsidP="00C53E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58E5" w14:paraId="7C425F99" w14:textId="77777777" w:rsidTr="00767935">
        <w:tc>
          <w:tcPr>
            <w:tcW w:w="2689" w:type="dxa"/>
          </w:tcPr>
          <w:p w14:paraId="1BBACED5" w14:textId="4F6BAC7B" w:rsidR="002558E5" w:rsidRPr="004924D0" w:rsidRDefault="00FE058B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6C61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6520" w:type="dxa"/>
          </w:tcPr>
          <w:p w14:paraId="1BDABC47" w14:textId="00914151" w:rsidR="00046948" w:rsidRDefault="00FE058B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เป็นขั้นตอนในการค้นหาว่ามีรูปแบบความเสี่ยง</w:t>
            </w:r>
            <w:r w:rsidR="006C6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ต่อการับสินบน</w:t>
            </w: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อย่างไรบ้าง</w:t>
            </w:r>
          </w:p>
          <w:p w14:paraId="689D7946" w14:textId="7B9D4A6D" w:rsidR="005502EE" w:rsidRPr="004924D0" w:rsidRDefault="005502EE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58E5" w14:paraId="7AD67542" w14:textId="77777777" w:rsidTr="00767935">
        <w:tc>
          <w:tcPr>
            <w:tcW w:w="2689" w:type="dxa"/>
          </w:tcPr>
          <w:p w14:paraId="195A6360" w14:textId="1D2D70D0" w:rsidR="002558E5" w:rsidRPr="004924D0" w:rsidRDefault="00FE058B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 (</w:t>
            </w:r>
            <w:r w:rsidRPr="004924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20" w:type="dxa"/>
          </w:tcPr>
          <w:p w14:paraId="08DD218D" w14:textId="77777777" w:rsidR="00FE058B" w:rsidRDefault="00FE058B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  <w:p w14:paraId="3BA317D7" w14:textId="4D80DF48" w:rsidR="005502EE" w:rsidRPr="004924D0" w:rsidRDefault="005502EE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58E5" w14:paraId="530A12B4" w14:textId="77777777" w:rsidTr="00767935">
        <w:tc>
          <w:tcPr>
            <w:tcW w:w="2689" w:type="dxa"/>
          </w:tcPr>
          <w:p w14:paraId="105D633C" w14:textId="58458E59" w:rsidR="00FE058B" w:rsidRPr="004924D0" w:rsidRDefault="00FE058B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ผลกระทบ(</w:t>
            </w:r>
            <w:r w:rsidRPr="004924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20" w:type="dxa"/>
          </w:tcPr>
          <w:p w14:paraId="54B9F11C" w14:textId="77777777" w:rsidR="00046948" w:rsidRDefault="00FE058B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  <w:p w14:paraId="69B4AAD1" w14:textId="6402BE25" w:rsidR="005502EE" w:rsidRPr="004924D0" w:rsidRDefault="005502EE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58E5" w14:paraId="39A27465" w14:textId="77777777" w:rsidTr="00767935">
        <w:tc>
          <w:tcPr>
            <w:tcW w:w="2689" w:type="dxa"/>
          </w:tcPr>
          <w:p w14:paraId="27BCCDCE" w14:textId="77777777" w:rsidR="00A843C3" w:rsidRDefault="005B5900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</w:t>
            </w:r>
            <w:r w:rsidR="00FE058B"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  <w:r w:rsidR="00A84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47C6A1E" w14:textId="38797CFD" w:rsidR="002558E5" w:rsidRPr="004924D0" w:rsidRDefault="00FE058B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4924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20" w:type="dxa"/>
          </w:tcPr>
          <w:p w14:paraId="520E8334" w14:textId="51B74E71" w:rsidR="002558E5" w:rsidRPr="004924D0" w:rsidRDefault="00FE058B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คะแนนรวมที่</w:t>
            </w:r>
            <w:r w:rsidR="00A84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แสดงให้เห็นถึงระดับความรุนแรงของ</w:t>
            </w: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ประเมินความเสี่ยง</w:t>
            </w:r>
            <w:r w:rsidR="00A84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</w:t>
            </w:r>
            <w:r w:rsidR="006C6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A84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 ที่เป็นผลจากการประเมินความเสี่ยงต่อกา</w:t>
            </w:r>
            <w:r w:rsidR="006C6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A84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 จาก</w:t>
            </w: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ปัจจัย คือโอกาสเกิด(</w:t>
            </w:r>
            <w:r w:rsidRPr="004924D0"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 ผลกระทบ (</w:t>
            </w:r>
            <w:r w:rsidRPr="004924D0"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3FFDBDC" w14:textId="3EFCA548" w:rsidR="00FE058B" w:rsidRPr="004924D0" w:rsidRDefault="00FE058B" w:rsidP="00C53E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58E5" w14:paraId="050AF66E" w14:textId="77777777" w:rsidTr="00767935">
        <w:tc>
          <w:tcPr>
            <w:tcW w:w="2689" w:type="dxa"/>
          </w:tcPr>
          <w:p w14:paraId="285808B4" w14:textId="77CE87DC" w:rsidR="002558E5" w:rsidRPr="004924D0" w:rsidRDefault="00FE058B" w:rsidP="00C53E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ผู้รับผิดชอบความเสี่ยงการทุจริต (</w:t>
            </w:r>
            <w:r w:rsidRPr="004924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Pr="004924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20" w:type="dxa"/>
          </w:tcPr>
          <w:p w14:paraId="33C30538" w14:textId="77777777" w:rsidR="002558E5" w:rsidRPr="004924D0" w:rsidRDefault="00563BCF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2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</w:p>
          <w:p w14:paraId="6A3D2BB7" w14:textId="77777777" w:rsidR="00046948" w:rsidRPr="004924D0" w:rsidRDefault="00046948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2BC34" w14:textId="5CC60537" w:rsidR="00563BCF" w:rsidRPr="004924D0" w:rsidRDefault="00563BCF" w:rsidP="00C53E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7E1D7F" w14:textId="553E7384" w:rsidR="00D85923" w:rsidRDefault="00D85923" w:rsidP="00C53E11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75015D3D" w14:textId="77777777" w:rsidR="00046948" w:rsidRDefault="00046948" w:rsidP="008B21B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D1325CC" w14:textId="77777777" w:rsidR="00046948" w:rsidRDefault="00046948" w:rsidP="008B21B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B0A0DB9" w14:textId="77777777" w:rsidR="00046948" w:rsidRDefault="00046948" w:rsidP="008B21B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8C02C47" w14:textId="2BA3D01D" w:rsidR="00083DDF" w:rsidRPr="00B41F6D" w:rsidRDefault="00D85923" w:rsidP="00B41F6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02EE">
        <w:rPr>
          <w:rFonts w:ascii="TH SarabunIT๙" w:hAnsi="TH SarabunIT๙" w:cs="TH SarabunIT๙" w:hint="cs"/>
          <w:b/>
          <w:bCs/>
          <w:sz w:val="40"/>
          <w:szCs w:val="40"/>
          <w:cs/>
        </w:rPr>
        <w:t>เกณฑ์การประเมินความเสี่ยง</w:t>
      </w:r>
      <w:r w:rsidR="005502EE" w:rsidRPr="005502EE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ต่อกา</w:t>
      </w:r>
      <w:r w:rsidR="006C619E">
        <w:rPr>
          <w:rFonts w:ascii="TH SarabunIT๙" w:hAnsi="TH SarabunIT๙" w:cs="TH SarabunIT๙" w:hint="cs"/>
          <w:b/>
          <w:bCs/>
          <w:sz w:val="40"/>
          <w:szCs w:val="40"/>
          <w:cs/>
        </w:rPr>
        <w:t>ร</w:t>
      </w:r>
      <w:r w:rsidR="005502EE" w:rsidRPr="005502EE">
        <w:rPr>
          <w:rFonts w:ascii="TH SarabunIT๙" w:hAnsi="TH SarabunIT๙" w:cs="TH SarabunIT๙" w:hint="cs"/>
          <w:b/>
          <w:bCs/>
          <w:sz w:val="40"/>
          <w:szCs w:val="40"/>
          <w:cs/>
        </w:rPr>
        <w:t>รับสินบน</w:t>
      </w:r>
    </w:p>
    <w:p w14:paraId="6C9615C8" w14:textId="732B850F" w:rsidR="006D3A0B" w:rsidRPr="00046948" w:rsidRDefault="00D85923" w:rsidP="00C53E11">
      <w:pPr>
        <w:spacing w:after="0"/>
        <w:rPr>
          <w:rFonts w:ascii="TH SarabunIT๙" w:hAnsi="TH SarabunIT๙" w:cs="TH SarabunIT๙"/>
          <w:sz w:val="36"/>
          <w:szCs w:val="36"/>
        </w:rPr>
      </w:pPr>
      <w:r w:rsidRPr="00046948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ตารางที่ 1 เกณฑ์โอกาสที่จะเกิด</w:t>
      </w:r>
      <w:r w:rsidR="006C619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การเรียกรับสินบน</w:t>
      </w:r>
      <w:r w:rsidRPr="0004694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</w:t>
      </w:r>
      <w:r w:rsidRPr="00046948">
        <w:rPr>
          <w:rFonts w:ascii="TH SarabunIT๙" w:hAnsi="TH SarabunIT๙" w:cs="TH SarabunIT๙"/>
          <w:b/>
          <w:bCs/>
          <w:sz w:val="36"/>
          <w:szCs w:val="36"/>
        </w:rPr>
        <w:t>Li</w:t>
      </w:r>
      <w:r w:rsidR="006D3A0B" w:rsidRPr="00046948">
        <w:rPr>
          <w:rFonts w:ascii="TH SarabunIT๙" w:hAnsi="TH SarabunIT๙" w:cs="TH SarabunIT๙"/>
          <w:b/>
          <w:bCs/>
          <w:sz w:val="36"/>
          <w:szCs w:val="36"/>
        </w:rPr>
        <w:t>k</w:t>
      </w:r>
      <w:r w:rsidRPr="00046948">
        <w:rPr>
          <w:rFonts w:ascii="TH SarabunIT๙" w:hAnsi="TH SarabunIT๙" w:cs="TH SarabunIT๙"/>
          <w:b/>
          <w:bCs/>
          <w:sz w:val="36"/>
          <w:szCs w:val="36"/>
        </w:rPr>
        <w:t>elihood</w:t>
      </w:r>
      <w:r w:rsidRPr="00046948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932"/>
      </w:tblGrid>
      <w:tr w:rsidR="00D85923" w:rsidRPr="00563BCF" w14:paraId="2E194D08" w14:textId="77777777" w:rsidTr="003C74E3">
        <w:tc>
          <w:tcPr>
            <w:tcW w:w="9061" w:type="dxa"/>
            <w:gridSpan w:val="2"/>
            <w:shd w:val="clear" w:color="auto" w:fill="002060"/>
          </w:tcPr>
          <w:p w14:paraId="4163D619" w14:textId="442DA9E7" w:rsidR="00D85923" w:rsidRPr="007854B1" w:rsidRDefault="00D85923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854B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โอกาสเกิด</w:t>
            </w:r>
            <w:r w:rsidR="006C619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การเรียกรับสินบน</w:t>
            </w:r>
            <w:r w:rsidRPr="007854B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(</w:t>
            </w:r>
            <w:r w:rsidRPr="007854B1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</w:t>
            </w:r>
            <w:r w:rsidRPr="007854B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D85923" w:rsidRPr="006D3A0B" w14:paraId="52543DD7" w14:textId="77777777" w:rsidTr="00083DDF">
        <w:tc>
          <w:tcPr>
            <w:tcW w:w="1129" w:type="dxa"/>
            <w:shd w:val="clear" w:color="auto" w:fill="C00000"/>
          </w:tcPr>
          <w:p w14:paraId="09BEF373" w14:textId="4406D830" w:rsidR="00D85923" w:rsidRPr="006D3A0B" w:rsidRDefault="00D85923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3A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32" w:type="dxa"/>
          </w:tcPr>
          <w:p w14:paraId="02E462C9" w14:textId="77777777" w:rsidR="00D85923" w:rsidRDefault="00D85923" w:rsidP="00A07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เหตุการณ์อาจเกิดขึ้นสูงมาก แต่ไม่เกินร้อยละ(ร้อยละ 3)</w:t>
            </w:r>
          </w:p>
          <w:p w14:paraId="7D8E2CA9" w14:textId="60C3BE5E" w:rsidR="00046948" w:rsidRPr="006D3A0B" w:rsidRDefault="00046948" w:rsidP="00A07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85923" w:rsidRPr="006D3A0B" w14:paraId="1F4137B1" w14:textId="77777777" w:rsidTr="00083DDF">
        <w:tc>
          <w:tcPr>
            <w:tcW w:w="1129" w:type="dxa"/>
            <w:shd w:val="clear" w:color="auto" w:fill="C45911" w:themeFill="accent2" w:themeFillShade="BF"/>
          </w:tcPr>
          <w:p w14:paraId="01C7B8A9" w14:textId="55A08646" w:rsidR="00D85923" w:rsidRPr="006D3A0B" w:rsidRDefault="00D85923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3A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32" w:type="dxa"/>
          </w:tcPr>
          <w:p w14:paraId="5437794D" w14:textId="77777777" w:rsidR="00D85923" w:rsidRDefault="00D85923" w:rsidP="00A07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เหตุการณ์ที่อาจเกิดได้สูงแต่ไม่เกินร้อยละ (ร้อยละ 2)</w:t>
            </w:r>
          </w:p>
          <w:p w14:paraId="7971D68F" w14:textId="62A26D86" w:rsidR="00046948" w:rsidRPr="006D3A0B" w:rsidRDefault="00046948" w:rsidP="00A071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923" w:rsidRPr="006D3A0B" w14:paraId="043AA27E" w14:textId="77777777" w:rsidTr="00083DDF">
        <w:tc>
          <w:tcPr>
            <w:tcW w:w="1129" w:type="dxa"/>
            <w:shd w:val="clear" w:color="auto" w:fill="FFFF00"/>
          </w:tcPr>
          <w:p w14:paraId="08109588" w14:textId="15B540F7" w:rsidR="00D85923" w:rsidRPr="006D3A0B" w:rsidRDefault="00D85923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3A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2" w:type="dxa"/>
          </w:tcPr>
          <w:p w14:paraId="6F6B94E6" w14:textId="77777777" w:rsidR="00D85923" w:rsidRDefault="007854B1" w:rsidP="00A07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เหตุการณ์ที่อาจเกิดขึ้นไม่เกิน (ร้อยละ 1)</w:t>
            </w:r>
          </w:p>
          <w:p w14:paraId="26C59039" w14:textId="3CE17C4C" w:rsidR="00046948" w:rsidRPr="006D3A0B" w:rsidRDefault="00046948" w:rsidP="00A07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85923" w:rsidRPr="006D3A0B" w14:paraId="467384C5" w14:textId="77777777" w:rsidTr="00083DDF">
        <w:tc>
          <w:tcPr>
            <w:tcW w:w="1129" w:type="dxa"/>
            <w:shd w:val="clear" w:color="auto" w:fill="A6A6A6" w:themeFill="background1" w:themeFillShade="A6"/>
          </w:tcPr>
          <w:p w14:paraId="0CECA179" w14:textId="7AD297BE" w:rsidR="00D85923" w:rsidRPr="006D3A0B" w:rsidRDefault="00D85923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3A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32" w:type="dxa"/>
          </w:tcPr>
          <w:p w14:paraId="5B90CA6E" w14:textId="77777777" w:rsidR="00D85923" w:rsidRDefault="007854B1" w:rsidP="00A07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เหตุการณ์ที่อาจเกิดขึ้นไม่เกิน (ร้อยละ 0.1)</w:t>
            </w:r>
          </w:p>
          <w:p w14:paraId="7F2EEE29" w14:textId="5D236AB6" w:rsidR="00046948" w:rsidRPr="006D3A0B" w:rsidRDefault="00046948" w:rsidP="00A071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923" w:rsidRPr="006D3A0B" w14:paraId="7D5D1290" w14:textId="77777777" w:rsidTr="001C78EE">
        <w:tc>
          <w:tcPr>
            <w:tcW w:w="1129" w:type="dxa"/>
            <w:shd w:val="clear" w:color="auto" w:fill="auto"/>
          </w:tcPr>
          <w:p w14:paraId="56CD64F4" w14:textId="45344B64" w:rsidR="00D85923" w:rsidRPr="006D3A0B" w:rsidRDefault="00D85923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3A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932" w:type="dxa"/>
          </w:tcPr>
          <w:p w14:paraId="4E7BAE11" w14:textId="77777777" w:rsidR="00D85923" w:rsidRDefault="007854B1" w:rsidP="00A071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  <w:p w14:paraId="7FDDDC65" w14:textId="1A632D3C" w:rsidR="00046948" w:rsidRPr="006D3A0B" w:rsidRDefault="00046948" w:rsidP="00A07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9C97141" w14:textId="77777777" w:rsidR="00083DDF" w:rsidRDefault="00083DDF" w:rsidP="00C53E1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6AA6E10" w14:textId="4A56BE67" w:rsidR="00083DDF" w:rsidRPr="007854B1" w:rsidRDefault="007854B1" w:rsidP="00C53E11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854B1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ตารางที่ 2 ผลกระทบ (</w:t>
      </w:r>
      <w:r w:rsidRPr="007854B1">
        <w:rPr>
          <w:rFonts w:ascii="TH SarabunIT๙" w:hAnsi="TH SarabunIT๙" w:cs="TH SarabunIT๙"/>
          <w:b/>
          <w:bCs/>
          <w:sz w:val="36"/>
          <w:szCs w:val="36"/>
        </w:rPr>
        <w:t>Impact</w:t>
      </w:r>
      <w:r w:rsidRPr="007854B1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932"/>
      </w:tblGrid>
      <w:tr w:rsidR="007854B1" w:rsidRPr="00563BCF" w14:paraId="17DCF2AF" w14:textId="77777777" w:rsidTr="003C74E3">
        <w:tc>
          <w:tcPr>
            <w:tcW w:w="9061" w:type="dxa"/>
            <w:gridSpan w:val="2"/>
            <w:shd w:val="clear" w:color="auto" w:fill="002060"/>
          </w:tcPr>
          <w:p w14:paraId="37717D34" w14:textId="246DEC6F" w:rsidR="007854B1" w:rsidRPr="007854B1" w:rsidRDefault="007854B1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7854B1" w:rsidRPr="00FE058B" w14:paraId="6EBC7F0D" w14:textId="77777777" w:rsidTr="00083DDF">
        <w:tc>
          <w:tcPr>
            <w:tcW w:w="1129" w:type="dxa"/>
            <w:shd w:val="clear" w:color="auto" w:fill="C00000"/>
          </w:tcPr>
          <w:p w14:paraId="1256DF4C" w14:textId="77777777" w:rsidR="007854B1" w:rsidRPr="00804BC0" w:rsidRDefault="007854B1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29C1112C" w14:textId="4C296B0B" w:rsidR="007854B1" w:rsidRPr="00804BC0" w:rsidRDefault="007854B1" w:rsidP="00A071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7854B1" w:rsidRPr="00FE058B" w14:paraId="317B177E" w14:textId="77777777" w:rsidTr="00083DDF">
        <w:tc>
          <w:tcPr>
            <w:tcW w:w="1129" w:type="dxa"/>
            <w:shd w:val="clear" w:color="auto" w:fill="C45911" w:themeFill="accent2" w:themeFillShade="BF"/>
          </w:tcPr>
          <w:p w14:paraId="50630D28" w14:textId="77777777" w:rsidR="007854B1" w:rsidRPr="00804BC0" w:rsidRDefault="007854B1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02FCA60E" w14:textId="4C7A0DD0" w:rsidR="007854B1" w:rsidRPr="00804BC0" w:rsidRDefault="007854B1" w:rsidP="007854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4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7854B1" w:rsidRPr="00FE058B" w14:paraId="1B3EE066" w14:textId="77777777" w:rsidTr="00083DDF">
        <w:tc>
          <w:tcPr>
            <w:tcW w:w="1129" w:type="dxa"/>
            <w:shd w:val="clear" w:color="auto" w:fill="FFFF00"/>
          </w:tcPr>
          <w:p w14:paraId="5A40FD4A" w14:textId="77777777" w:rsidR="007854B1" w:rsidRPr="00804BC0" w:rsidRDefault="007854B1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0A41D96D" w14:textId="4B706D0F" w:rsidR="007854B1" w:rsidRPr="00804BC0" w:rsidRDefault="007854B1" w:rsidP="007854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กระทบต่องบประมาณและความเชื่อมั่นของสังคมระดับสูงปานกลาง</w:t>
            </w:r>
          </w:p>
        </w:tc>
      </w:tr>
      <w:tr w:rsidR="007854B1" w:rsidRPr="00FE058B" w14:paraId="4FCD2042" w14:textId="77777777" w:rsidTr="00083DDF">
        <w:tc>
          <w:tcPr>
            <w:tcW w:w="1129" w:type="dxa"/>
            <w:shd w:val="clear" w:color="auto" w:fill="92D050"/>
          </w:tcPr>
          <w:p w14:paraId="56336C90" w14:textId="77777777" w:rsidR="007854B1" w:rsidRPr="00804BC0" w:rsidRDefault="007854B1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0DD8C368" w14:textId="30A81ADD" w:rsidR="007854B1" w:rsidRPr="00804BC0" w:rsidRDefault="007854B1" w:rsidP="007854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4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7854B1" w:rsidRPr="00FE058B" w14:paraId="54C86CE3" w14:textId="77777777" w:rsidTr="001D6E8A">
        <w:tc>
          <w:tcPr>
            <w:tcW w:w="1129" w:type="dxa"/>
            <w:shd w:val="clear" w:color="auto" w:fill="auto"/>
          </w:tcPr>
          <w:p w14:paraId="0B5B55A7" w14:textId="77777777" w:rsidR="007854B1" w:rsidRPr="00804BC0" w:rsidRDefault="007854B1" w:rsidP="00785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49F19AB2" w14:textId="63B56C64" w:rsidR="007854B1" w:rsidRPr="00804BC0" w:rsidRDefault="007854B1" w:rsidP="007854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4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7BA85C9C" w14:textId="77777777" w:rsidR="00046948" w:rsidRDefault="00046948" w:rsidP="00C53E1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4938130" w14:textId="4CCF4175" w:rsidR="00046948" w:rsidRPr="00F934A0" w:rsidRDefault="00F934A0" w:rsidP="00C53E1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F934A0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ตารางที่ 3 คะแนนระดับความเสี่ยง</w:t>
      </w:r>
      <w:r w:rsidR="006C619E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ต่อการรับสินบน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1"/>
      </w:tblGrid>
      <w:tr w:rsidR="00F934A0" w14:paraId="16439F84" w14:textId="77777777" w:rsidTr="003C74E3">
        <w:tc>
          <w:tcPr>
            <w:tcW w:w="9061" w:type="dxa"/>
            <w:gridSpan w:val="6"/>
            <w:shd w:val="clear" w:color="auto" w:fill="002060"/>
          </w:tcPr>
          <w:p w14:paraId="63C84D20" w14:textId="35F4BC18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F934A0" w14:paraId="5F04C4FB" w14:textId="77777777" w:rsidTr="001D6E8A">
        <w:tc>
          <w:tcPr>
            <w:tcW w:w="1510" w:type="dxa"/>
            <w:vMerge w:val="restart"/>
            <w:shd w:val="clear" w:color="auto" w:fill="auto"/>
          </w:tcPr>
          <w:p w14:paraId="3B4B4B18" w14:textId="21DBC03D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7551" w:type="dxa"/>
            <w:gridSpan w:val="5"/>
            <w:shd w:val="clear" w:color="auto" w:fill="auto"/>
          </w:tcPr>
          <w:p w14:paraId="2C2693E7" w14:textId="74BEDFDA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</w:p>
        </w:tc>
      </w:tr>
      <w:tr w:rsidR="00F934A0" w14:paraId="3C03F3C6" w14:textId="77777777" w:rsidTr="00083DDF">
        <w:tc>
          <w:tcPr>
            <w:tcW w:w="1510" w:type="dxa"/>
            <w:vMerge/>
            <w:shd w:val="clear" w:color="auto" w:fill="auto"/>
          </w:tcPr>
          <w:p w14:paraId="5505B6A3" w14:textId="77777777" w:rsidR="00F934A0" w:rsidRPr="00E667B8" w:rsidRDefault="00F934A0" w:rsidP="00A0719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10" w:type="dxa"/>
            <w:shd w:val="clear" w:color="auto" w:fill="F4B083" w:themeFill="accent2" w:themeFillTint="99"/>
          </w:tcPr>
          <w:p w14:paraId="573C62CE" w14:textId="2B72EACA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10" w:type="dxa"/>
            <w:shd w:val="clear" w:color="auto" w:fill="F4B083" w:themeFill="accent2" w:themeFillTint="99"/>
          </w:tcPr>
          <w:p w14:paraId="42A75FA3" w14:textId="72A615D4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10" w:type="dxa"/>
            <w:shd w:val="clear" w:color="auto" w:fill="F4B083" w:themeFill="accent2" w:themeFillTint="99"/>
          </w:tcPr>
          <w:p w14:paraId="2A0CD226" w14:textId="68A06D09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10" w:type="dxa"/>
            <w:shd w:val="clear" w:color="auto" w:fill="F4B083" w:themeFill="accent2" w:themeFillTint="99"/>
          </w:tcPr>
          <w:p w14:paraId="48E6BECA" w14:textId="6D83D865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11" w:type="dxa"/>
            <w:shd w:val="clear" w:color="auto" w:fill="F4B083" w:themeFill="accent2" w:themeFillTint="99"/>
          </w:tcPr>
          <w:p w14:paraId="5732340E" w14:textId="76118AA2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F934A0" w14:paraId="50E8AFFB" w14:textId="77777777" w:rsidTr="00083DDF">
        <w:tc>
          <w:tcPr>
            <w:tcW w:w="1510" w:type="dxa"/>
            <w:shd w:val="clear" w:color="auto" w:fill="F4B083" w:themeFill="accent2" w:themeFillTint="99"/>
          </w:tcPr>
          <w:p w14:paraId="7EABC1FA" w14:textId="1A34125A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510" w:type="dxa"/>
            <w:shd w:val="clear" w:color="auto" w:fill="C45911" w:themeFill="accent2" w:themeFillShade="BF"/>
          </w:tcPr>
          <w:p w14:paraId="1E3D85DD" w14:textId="5F193AC1" w:rsidR="00F934A0" w:rsidRPr="006D3A0B" w:rsidRDefault="00083DDF" w:rsidP="00083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1510" w:type="dxa"/>
            <w:shd w:val="clear" w:color="auto" w:fill="C45911" w:themeFill="accent2" w:themeFillShade="BF"/>
          </w:tcPr>
          <w:p w14:paraId="39453472" w14:textId="2D71B819" w:rsidR="00F934A0" w:rsidRPr="006D3A0B" w:rsidRDefault="00083DDF" w:rsidP="00083DD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1510" w:type="dxa"/>
            <w:shd w:val="clear" w:color="auto" w:fill="FF0000"/>
          </w:tcPr>
          <w:p w14:paraId="2EF9C5FE" w14:textId="5C5B0FA8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สูงมาก</w:t>
            </w:r>
          </w:p>
        </w:tc>
        <w:tc>
          <w:tcPr>
            <w:tcW w:w="1510" w:type="dxa"/>
            <w:shd w:val="clear" w:color="auto" w:fill="FF0000"/>
          </w:tcPr>
          <w:p w14:paraId="3F2D6D2D" w14:textId="441B27D0" w:rsidR="00F934A0" w:rsidRPr="006D3A0B" w:rsidRDefault="00957A1A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D3A0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  <w:r w:rsidR="00083DD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มาก</w:t>
            </w:r>
          </w:p>
        </w:tc>
        <w:tc>
          <w:tcPr>
            <w:tcW w:w="1511" w:type="dxa"/>
            <w:shd w:val="clear" w:color="auto" w:fill="FF0000"/>
          </w:tcPr>
          <w:p w14:paraId="4CC23143" w14:textId="2FDDF8F8" w:rsidR="00F934A0" w:rsidRPr="006D3A0B" w:rsidRDefault="00957A1A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D3A0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สูงมาก</w:t>
            </w:r>
          </w:p>
        </w:tc>
      </w:tr>
      <w:tr w:rsidR="00F934A0" w14:paraId="0FBED927" w14:textId="77777777" w:rsidTr="00083DDF">
        <w:tc>
          <w:tcPr>
            <w:tcW w:w="1510" w:type="dxa"/>
            <w:shd w:val="clear" w:color="auto" w:fill="F4B083" w:themeFill="accent2" w:themeFillTint="99"/>
          </w:tcPr>
          <w:p w14:paraId="09B40575" w14:textId="5AB0D7EB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10" w:type="dxa"/>
            <w:shd w:val="clear" w:color="auto" w:fill="FFFF00"/>
          </w:tcPr>
          <w:p w14:paraId="5A4201BD" w14:textId="0D3A031A" w:rsidR="00F934A0" w:rsidRPr="006D3A0B" w:rsidRDefault="00083DDF" w:rsidP="00F934A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10" w:type="dxa"/>
            <w:shd w:val="clear" w:color="auto" w:fill="C45911" w:themeFill="accent2" w:themeFillShade="BF"/>
          </w:tcPr>
          <w:p w14:paraId="31499E41" w14:textId="0AC93691" w:rsidR="00F934A0" w:rsidRPr="006D3A0B" w:rsidRDefault="00083DDF" w:rsidP="00083DD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1510" w:type="dxa"/>
            <w:shd w:val="clear" w:color="auto" w:fill="C45911" w:themeFill="accent2" w:themeFillShade="BF"/>
          </w:tcPr>
          <w:p w14:paraId="70490159" w14:textId="1897314C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1510" w:type="dxa"/>
            <w:shd w:val="clear" w:color="auto" w:fill="FF0000"/>
          </w:tcPr>
          <w:p w14:paraId="3BC59617" w14:textId="18823068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สูงมาก</w:t>
            </w:r>
          </w:p>
        </w:tc>
        <w:tc>
          <w:tcPr>
            <w:tcW w:w="1511" w:type="dxa"/>
            <w:shd w:val="clear" w:color="auto" w:fill="FF0000"/>
          </w:tcPr>
          <w:p w14:paraId="261BB36B" w14:textId="057D9466" w:rsidR="00F934A0" w:rsidRPr="006D3A0B" w:rsidRDefault="00957A1A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D3A0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  <w:r w:rsidR="00083DD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มาก</w:t>
            </w:r>
          </w:p>
        </w:tc>
      </w:tr>
      <w:tr w:rsidR="00F934A0" w14:paraId="43303B54" w14:textId="77777777" w:rsidTr="00083DDF">
        <w:tc>
          <w:tcPr>
            <w:tcW w:w="1510" w:type="dxa"/>
            <w:shd w:val="clear" w:color="auto" w:fill="F4B083" w:themeFill="accent2" w:themeFillTint="99"/>
          </w:tcPr>
          <w:p w14:paraId="279D795F" w14:textId="4D582850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10" w:type="dxa"/>
            <w:shd w:val="clear" w:color="auto" w:fill="92D050"/>
          </w:tcPr>
          <w:p w14:paraId="5F4600EF" w14:textId="4B1A5302" w:rsidR="00F934A0" w:rsidRPr="006D3A0B" w:rsidRDefault="00F934A0" w:rsidP="00F934A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D3A0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</w:t>
            </w:r>
          </w:p>
        </w:tc>
        <w:tc>
          <w:tcPr>
            <w:tcW w:w="1510" w:type="dxa"/>
            <w:shd w:val="clear" w:color="auto" w:fill="FFFF00"/>
          </w:tcPr>
          <w:p w14:paraId="1B9EBF59" w14:textId="2B7002B8" w:rsidR="00957A1A" w:rsidRPr="006D3A0B" w:rsidRDefault="00083DDF" w:rsidP="00083DD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10" w:type="dxa"/>
            <w:shd w:val="clear" w:color="auto" w:fill="C45911" w:themeFill="accent2" w:themeFillShade="BF"/>
          </w:tcPr>
          <w:p w14:paraId="341F69BD" w14:textId="067823B1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1510" w:type="dxa"/>
            <w:shd w:val="clear" w:color="auto" w:fill="C45911" w:themeFill="accent2" w:themeFillShade="BF"/>
          </w:tcPr>
          <w:p w14:paraId="3428382D" w14:textId="1638D90C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1511" w:type="dxa"/>
            <w:shd w:val="clear" w:color="auto" w:fill="FF0000"/>
          </w:tcPr>
          <w:p w14:paraId="05FFD8E3" w14:textId="786DA73A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สูงมาก</w:t>
            </w:r>
          </w:p>
        </w:tc>
      </w:tr>
      <w:tr w:rsidR="00F934A0" w14:paraId="5E7E277C" w14:textId="77777777" w:rsidTr="00083DDF">
        <w:tc>
          <w:tcPr>
            <w:tcW w:w="1510" w:type="dxa"/>
            <w:shd w:val="clear" w:color="auto" w:fill="F4B083" w:themeFill="accent2" w:themeFillTint="99"/>
          </w:tcPr>
          <w:p w14:paraId="2C60EE91" w14:textId="4A0F6C04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10" w:type="dxa"/>
            <w:shd w:val="clear" w:color="auto" w:fill="92D050"/>
          </w:tcPr>
          <w:p w14:paraId="1DACFD7B" w14:textId="74D0E4CF" w:rsidR="00F934A0" w:rsidRPr="006D3A0B" w:rsidRDefault="00F934A0" w:rsidP="00F934A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D3A0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</w:t>
            </w:r>
          </w:p>
        </w:tc>
        <w:tc>
          <w:tcPr>
            <w:tcW w:w="1510" w:type="dxa"/>
            <w:shd w:val="clear" w:color="auto" w:fill="92D050"/>
          </w:tcPr>
          <w:p w14:paraId="10851222" w14:textId="742738FA" w:rsidR="00F934A0" w:rsidRPr="006D3A0B" w:rsidRDefault="00957A1A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D3A0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</w:t>
            </w:r>
          </w:p>
        </w:tc>
        <w:tc>
          <w:tcPr>
            <w:tcW w:w="1510" w:type="dxa"/>
            <w:shd w:val="clear" w:color="auto" w:fill="FFFF00"/>
          </w:tcPr>
          <w:p w14:paraId="5C15498A" w14:textId="3E7141D8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10" w:type="dxa"/>
            <w:shd w:val="clear" w:color="auto" w:fill="C45911" w:themeFill="accent2" w:themeFillShade="BF"/>
          </w:tcPr>
          <w:p w14:paraId="37B30CE6" w14:textId="70AEE990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1511" w:type="dxa"/>
            <w:shd w:val="clear" w:color="auto" w:fill="FF0000"/>
          </w:tcPr>
          <w:p w14:paraId="6B029E42" w14:textId="3A4B8C57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สูงมาก</w:t>
            </w:r>
          </w:p>
        </w:tc>
      </w:tr>
      <w:tr w:rsidR="00F934A0" w14:paraId="46D6B5C8" w14:textId="77777777" w:rsidTr="00083DDF">
        <w:tc>
          <w:tcPr>
            <w:tcW w:w="1510" w:type="dxa"/>
            <w:shd w:val="clear" w:color="auto" w:fill="F4B083" w:themeFill="accent2" w:themeFillTint="99"/>
          </w:tcPr>
          <w:p w14:paraId="28BDB443" w14:textId="4CAF9EF5" w:rsidR="00F934A0" w:rsidRPr="00E667B8" w:rsidRDefault="00F934A0" w:rsidP="00F934A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667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10" w:type="dxa"/>
            <w:shd w:val="clear" w:color="auto" w:fill="92D050"/>
          </w:tcPr>
          <w:p w14:paraId="10B93D9E" w14:textId="02E1A8E9" w:rsidR="00F934A0" w:rsidRPr="006D3A0B" w:rsidRDefault="00F934A0" w:rsidP="00F934A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D3A0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</w:t>
            </w:r>
          </w:p>
        </w:tc>
        <w:tc>
          <w:tcPr>
            <w:tcW w:w="1510" w:type="dxa"/>
            <w:shd w:val="clear" w:color="auto" w:fill="92D050"/>
          </w:tcPr>
          <w:p w14:paraId="2D7D909F" w14:textId="5095E66D" w:rsidR="00F934A0" w:rsidRPr="006D3A0B" w:rsidRDefault="00957A1A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D3A0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</w:t>
            </w:r>
          </w:p>
        </w:tc>
        <w:tc>
          <w:tcPr>
            <w:tcW w:w="1510" w:type="dxa"/>
            <w:shd w:val="clear" w:color="auto" w:fill="FFFF00"/>
          </w:tcPr>
          <w:p w14:paraId="4521DC68" w14:textId="42588F27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10" w:type="dxa"/>
            <w:shd w:val="clear" w:color="auto" w:fill="C45911" w:themeFill="accent2" w:themeFillShade="BF"/>
          </w:tcPr>
          <w:p w14:paraId="3F1167E9" w14:textId="18051F85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  <w:tc>
          <w:tcPr>
            <w:tcW w:w="1511" w:type="dxa"/>
            <w:shd w:val="clear" w:color="auto" w:fill="C45911" w:themeFill="accent2" w:themeFillShade="BF"/>
          </w:tcPr>
          <w:p w14:paraId="19CC1F3A" w14:textId="57268FAC" w:rsidR="00F934A0" w:rsidRPr="006D3A0B" w:rsidRDefault="00083DDF" w:rsidP="00957A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สูง</w:t>
            </w:r>
          </w:p>
        </w:tc>
      </w:tr>
    </w:tbl>
    <w:p w14:paraId="4124DDC0" w14:textId="77777777" w:rsidR="00083DDF" w:rsidRDefault="00083DDF" w:rsidP="00C53E1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70EE000" w14:textId="4673ACB8" w:rsidR="006D3A0B" w:rsidRDefault="006D3A0B" w:rsidP="0018231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B5F3EC" w14:textId="77777777" w:rsidR="00B41F6D" w:rsidRDefault="00B41F6D" w:rsidP="0018231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EC2131" w14:textId="77777777" w:rsidR="005502EE" w:rsidRDefault="005502EE" w:rsidP="0018231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E3FD44" w14:textId="4B9EF775" w:rsidR="00542535" w:rsidRDefault="00D31DF4" w:rsidP="00D31DF4">
      <w:pPr>
        <w:tabs>
          <w:tab w:val="left" w:pos="435"/>
          <w:tab w:val="left" w:pos="1095"/>
          <w:tab w:val="center" w:pos="4535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7EBD74E9" w14:textId="77777777" w:rsidR="00804BC0" w:rsidRDefault="00804BC0" w:rsidP="00D31DF4">
      <w:pPr>
        <w:tabs>
          <w:tab w:val="left" w:pos="435"/>
          <w:tab w:val="left" w:pos="1095"/>
          <w:tab w:val="center" w:pos="4535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38B8470" w14:textId="3CFD1FFF" w:rsidR="007A16A0" w:rsidRPr="00D31DF4" w:rsidRDefault="00FD1E91" w:rsidP="007A16A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31DF4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การประเมินความเสี่ยง</w:t>
      </w:r>
      <w:r w:rsidR="00D31DF4" w:rsidRPr="00D31DF4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ต่อการรับสินบน</w:t>
      </w:r>
      <w:r w:rsidRPr="00D31DF4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ของสถานีตำรวจภูธร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เสม็ด</w:t>
      </w:r>
    </w:p>
    <w:p w14:paraId="0C513D75" w14:textId="30559850" w:rsidR="00FD1E91" w:rsidRDefault="00FD1E91" w:rsidP="007A16A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1.สายงานอำนวยการ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708"/>
        <w:gridCol w:w="2860"/>
        <w:gridCol w:w="2549"/>
        <w:gridCol w:w="1144"/>
        <w:gridCol w:w="1103"/>
        <w:gridCol w:w="1126"/>
        <w:gridCol w:w="859"/>
      </w:tblGrid>
      <w:tr w:rsidR="00BA636D" w14:paraId="74089C14" w14:textId="77777777" w:rsidTr="006D1A5A">
        <w:tc>
          <w:tcPr>
            <w:tcW w:w="708" w:type="dxa"/>
            <w:vMerge w:val="restart"/>
            <w:shd w:val="clear" w:color="auto" w:fill="002060"/>
          </w:tcPr>
          <w:p w14:paraId="090DE94A" w14:textId="77777777" w:rsidR="007A16A0" w:rsidRPr="007A16A0" w:rsidRDefault="007A16A0" w:rsidP="00291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32C7DD" w14:textId="5211D712" w:rsidR="007A16A0" w:rsidRPr="007A16A0" w:rsidRDefault="007A16A0" w:rsidP="00291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60" w:type="dxa"/>
            <w:vMerge w:val="restart"/>
            <w:shd w:val="clear" w:color="auto" w:fill="002060"/>
          </w:tcPr>
          <w:p w14:paraId="047DAAC3" w14:textId="77777777" w:rsidR="007A16A0" w:rsidRPr="007A16A0" w:rsidRDefault="007A16A0" w:rsidP="00291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72A45D3" w14:textId="5C38A779" w:rsidR="007A16A0" w:rsidRPr="007A16A0" w:rsidRDefault="007A16A0" w:rsidP="00291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549" w:type="dxa"/>
            <w:vMerge w:val="restart"/>
            <w:shd w:val="clear" w:color="auto" w:fill="002060"/>
          </w:tcPr>
          <w:p w14:paraId="1C5CE93F" w14:textId="77777777" w:rsidR="007A16A0" w:rsidRPr="007A16A0" w:rsidRDefault="007A16A0" w:rsidP="00291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C56FA4" w14:textId="6CE74F79" w:rsidR="007A16A0" w:rsidRPr="007A16A0" w:rsidRDefault="007A16A0" w:rsidP="002912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 w:rsidR="00D31D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4232" w:type="dxa"/>
            <w:gridSpan w:val="4"/>
            <w:shd w:val="clear" w:color="auto" w:fill="CC6600"/>
          </w:tcPr>
          <w:p w14:paraId="46E90243" w14:textId="7FE1F3ED" w:rsidR="007A16A0" w:rsidRPr="003C74E3" w:rsidRDefault="007A16A0" w:rsidP="00CD041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C74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ระดับความเสี่ยง </w:t>
            </w:r>
            <w:r w:rsidRPr="003C74E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Risk Score </w:t>
            </w:r>
            <w:r w:rsidRPr="003C74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</w:t>
            </w:r>
            <w:r w:rsidRPr="003C74E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L</w:t>
            </w:r>
            <w:r w:rsidR="002912BD" w:rsidRPr="003C74E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  <w:r w:rsidRPr="003C74E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x</w:t>
            </w:r>
            <w:r w:rsidR="002912BD" w:rsidRPr="003C74E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  <w:r w:rsidRPr="003C74E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l</w:t>
            </w:r>
            <w:r w:rsidRPr="003C74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BA636D" w14:paraId="28255BA1" w14:textId="77777777" w:rsidTr="006D1A5A">
        <w:tc>
          <w:tcPr>
            <w:tcW w:w="708" w:type="dxa"/>
            <w:vMerge/>
            <w:shd w:val="clear" w:color="auto" w:fill="002060"/>
          </w:tcPr>
          <w:p w14:paraId="0958A002" w14:textId="77777777" w:rsidR="007A16A0" w:rsidRPr="007A16A0" w:rsidRDefault="007A16A0" w:rsidP="00FD1E9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60" w:type="dxa"/>
            <w:vMerge/>
            <w:shd w:val="clear" w:color="auto" w:fill="002060"/>
          </w:tcPr>
          <w:p w14:paraId="27FF2034" w14:textId="77777777" w:rsidR="007A16A0" w:rsidRPr="007A16A0" w:rsidRDefault="007A16A0" w:rsidP="00FD1E9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49" w:type="dxa"/>
            <w:vMerge/>
            <w:shd w:val="clear" w:color="auto" w:fill="002060"/>
          </w:tcPr>
          <w:p w14:paraId="01833C91" w14:textId="77777777" w:rsidR="007A16A0" w:rsidRPr="007A16A0" w:rsidRDefault="007A16A0" w:rsidP="007A16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44" w:type="dxa"/>
            <w:shd w:val="clear" w:color="auto" w:fill="F4B083" w:themeFill="accent2" w:themeFillTint="99"/>
          </w:tcPr>
          <w:p w14:paraId="22B739B4" w14:textId="54BE832D" w:rsidR="007A16A0" w:rsidRPr="007A16A0" w:rsidRDefault="007A16A0" w:rsidP="00EC1F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 xml:space="preserve"> Likelihood</w:t>
            </w:r>
          </w:p>
        </w:tc>
        <w:tc>
          <w:tcPr>
            <w:tcW w:w="1103" w:type="dxa"/>
            <w:shd w:val="clear" w:color="auto" w:fill="F4B083" w:themeFill="accent2" w:themeFillTint="99"/>
          </w:tcPr>
          <w:p w14:paraId="0150005E" w14:textId="77777777" w:rsidR="007A16A0" w:rsidRPr="007A16A0" w:rsidRDefault="007A16A0" w:rsidP="00EC1F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  <w:p w14:paraId="6A2D7C9D" w14:textId="2EC7F788" w:rsidR="007A16A0" w:rsidRPr="007A16A0" w:rsidRDefault="007A16A0" w:rsidP="00EC1F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26" w:type="dxa"/>
            <w:shd w:val="clear" w:color="auto" w:fill="F4B083" w:themeFill="accent2" w:themeFillTint="99"/>
          </w:tcPr>
          <w:p w14:paraId="304B8E3B" w14:textId="77777777" w:rsidR="007A16A0" w:rsidRPr="003C74E3" w:rsidRDefault="007A16A0" w:rsidP="00EC1F4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C74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คะแนนความเสี่ยง</w:t>
            </w:r>
          </w:p>
          <w:p w14:paraId="6E1290A6" w14:textId="693E183C" w:rsidR="007A16A0" w:rsidRPr="003C74E3" w:rsidRDefault="007A16A0" w:rsidP="00EC1F4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C74E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Risk Score</w:t>
            </w:r>
          </w:p>
        </w:tc>
        <w:tc>
          <w:tcPr>
            <w:tcW w:w="859" w:type="dxa"/>
            <w:shd w:val="clear" w:color="auto" w:fill="F4B083" w:themeFill="accent2" w:themeFillTint="99"/>
          </w:tcPr>
          <w:p w14:paraId="0578308E" w14:textId="77777777" w:rsidR="007A16A0" w:rsidRPr="003C74E3" w:rsidRDefault="007A16A0" w:rsidP="00EC1F4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C74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  <w:p w14:paraId="59443154" w14:textId="6EEB672A" w:rsidR="007A16A0" w:rsidRPr="003C74E3" w:rsidRDefault="007A16A0" w:rsidP="00EC1F4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3C74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ความเสี่ยง</w:t>
            </w:r>
          </w:p>
        </w:tc>
      </w:tr>
      <w:tr w:rsidR="00BA636D" w14:paraId="37F77756" w14:textId="77777777" w:rsidTr="00FB5250">
        <w:tc>
          <w:tcPr>
            <w:tcW w:w="10349" w:type="dxa"/>
            <w:gridSpan w:val="7"/>
            <w:shd w:val="clear" w:color="auto" w:fill="FFFF00"/>
          </w:tcPr>
          <w:p w14:paraId="36911BDA" w14:textId="159CC427" w:rsidR="00BA636D" w:rsidRDefault="00BA636D" w:rsidP="00BA63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52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กระบวน</w:t>
            </w:r>
            <w:r w:rsidR="00FB5250" w:rsidRPr="00FB52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งาน </w:t>
            </w:r>
            <w:r w:rsidRPr="00FB52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14:paraId="231A0325" w14:textId="7DEBF6BA" w:rsidR="00B13EB8" w:rsidRPr="00FB5250" w:rsidRDefault="00B13EB8" w:rsidP="00BA63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A636D" w14:paraId="4597DEB6" w14:textId="77777777" w:rsidTr="006D1A5A">
        <w:tc>
          <w:tcPr>
            <w:tcW w:w="708" w:type="dxa"/>
          </w:tcPr>
          <w:p w14:paraId="5870C7C2" w14:textId="23C39DCE" w:rsidR="00422016" w:rsidRPr="00BA636D" w:rsidRDefault="00BA636D" w:rsidP="004220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636D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60" w:type="dxa"/>
          </w:tcPr>
          <w:p w14:paraId="79AC3B49" w14:textId="0A773463" w:rsidR="005857BC" w:rsidRPr="00BA636D" w:rsidRDefault="00BA636D" w:rsidP="00FD1E91">
            <w:pPr>
              <w:rPr>
                <w:rFonts w:ascii="TH SarabunIT๙" w:hAnsi="TH SarabunIT๙" w:cs="TH SarabunIT๙"/>
                <w:sz w:val="28"/>
              </w:rPr>
            </w:pPr>
            <w:r w:rsidRPr="00BA636D">
              <w:rPr>
                <w:rFonts w:ascii="TH SarabunIT๙" w:hAnsi="TH SarabunIT๙" w:cs="TH SarabunIT๙" w:hint="cs"/>
                <w:sz w:val="28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549" w:type="dxa"/>
          </w:tcPr>
          <w:p w14:paraId="6CE517CF" w14:textId="77777777" w:rsidR="00422016" w:rsidRDefault="00BA636D" w:rsidP="00FD1E91">
            <w:pPr>
              <w:rPr>
                <w:rFonts w:ascii="TH SarabunIT๙" w:hAnsi="TH SarabunIT๙" w:cs="TH SarabunIT๙"/>
                <w:sz w:val="28"/>
              </w:rPr>
            </w:pPr>
            <w:r w:rsidRPr="00BA636D">
              <w:rPr>
                <w:rFonts w:ascii="TH SarabunIT๙" w:hAnsi="TH SarabunIT๙" w:cs="TH SarabunIT๙" w:hint="cs"/>
                <w:sz w:val="28"/>
                <w:cs/>
              </w:rPr>
              <w:t>มีการปกปิดข้อมูลเอื้อประโยชน์แก่ผู้ประกอบการเพื่อแลกรับสินบนที่ผู้ประกอบการเสนอให้</w:t>
            </w:r>
          </w:p>
          <w:p w14:paraId="5F6B493E" w14:textId="20827BBE" w:rsidR="00B13EB8" w:rsidRPr="00BA636D" w:rsidRDefault="00B13EB8" w:rsidP="00FD1E9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31E5B4C1" w14:textId="1FCE504A" w:rsidR="00422016" w:rsidRPr="004E60E3" w:rsidRDefault="00CF0F2F" w:rsidP="00D11A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03" w:type="dxa"/>
          </w:tcPr>
          <w:p w14:paraId="545412CC" w14:textId="79FAB136" w:rsidR="00422016" w:rsidRPr="004E60E3" w:rsidRDefault="00CF0F2F" w:rsidP="00D11A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26" w:type="dxa"/>
          </w:tcPr>
          <w:p w14:paraId="38620F46" w14:textId="3C511BA7" w:rsidR="00422016" w:rsidRPr="004E60E3" w:rsidRDefault="00CF0F2F" w:rsidP="00D11A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59" w:type="dxa"/>
            <w:shd w:val="clear" w:color="auto" w:fill="FF0000"/>
          </w:tcPr>
          <w:p w14:paraId="24F0D13D" w14:textId="7F6B9704" w:rsidR="00422016" w:rsidRPr="004E60E3" w:rsidRDefault="004E60E3" w:rsidP="00D11A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6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  <w:r w:rsidR="00CF0F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BA636D" w14:paraId="034D2691" w14:textId="77777777" w:rsidTr="006D1A5A">
        <w:tc>
          <w:tcPr>
            <w:tcW w:w="708" w:type="dxa"/>
          </w:tcPr>
          <w:p w14:paraId="1F648D24" w14:textId="143A9C2F" w:rsidR="00BA636D" w:rsidRPr="00445E13" w:rsidRDefault="00BA636D" w:rsidP="004220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E13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60" w:type="dxa"/>
          </w:tcPr>
          <w:p w14:paraId="6F875D8A" w14:textId="52C5ACD6" w:rsidR="00BA636D" w:rsidRPr="00445E13" w:rsidRDefault="00BA636D" w:rsidP="00FD1E91">
            <w:pPr>
              <w:rPr>
                <w:rFonts w:ascii="TH SarabunIT๙" w:hAnsi="TH SarabunIT๙" w:cs="TH SarabunIT๙"/>
                <w:sz w:val="28"/>
              </w:rPr>
            </w:pPr>
            <w:r w:rsidRPr="00445E13">
              <w:rPr>
                <w:rFonts w:ascii="TH SarabunIT๙" w:hAnsi="TH SarabunIT๙" w:cs="TH SarabunIT๙" w:hint="cs"/>
                <w:sz w:val="28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549" w:type="dxa"/>
          </w:tcPr>
          <w:p w14:paraId="112A1FF0" w14:textId="77777777" w:rsidR="00BA636D" w:rsidRDefault="00445E13" w:rsidP="00FD1E91">
            <w:pPr>
              <w:rPr>
                <w:rFonts w:ascii="TH SarabunIT๙" w:hAnsi="TH SarabunIT๙" w:cs="TH SarabunIT๙"/>
                <w:sz w:val="28"/>
              </w:rPr>
            </w:pPr>
            <w:r w:rsidRPr="00445E13">
              <w:rPr>
                <w:rFonts w:ascii="TH SarabunIT๙" w:hAnsi="TH SarabunIT๙" w:cs="TH SarabunIT๙" w:hint="cs"/>
                <w:sz w:val="28"/>
                <w:cs/>
              </w:rPr>
              <w:t>กำหนดคุณลักษณะเฉพาะเพื่อเอื้อประโยชน์แก่ผู้ประกอบการที่เสนอสินบนให้</w:t>
            </w:r>
          </w:p>
          <w:p w14:paraId="371C7191" w14:textId="785DBCBD" w:rsidR="00B13EB8" w:rsidRPr="00445E13" w:rsidRDefault="00B13EB8" w:rsidP="00FD1E9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593D9A05" w14:textId="0E9EAE03" w:rsidR="00BA636D" w:rsidRPr="00445E13" w:rsidRDefault="00CF0F2F" w:rsidP="00D11A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103" w:type="dxa"/>
          </w:tcPr>
          <w:p w14:paraId="2B4AA38F" w14:textId="7886627B" w:rsidR="00BA636D" w:rsidRPr="00445E13" w:rsidRDefault="00CF0F2F" w:rsidP="00D11A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26" w:type="dxa"/>
          </w:tcPr>
          <w:p w14:paraId="69717472" w14:textId="1693F529" w:rsidR="00BA636D" w:rsidRPr="00445E13" w:rsidRDefault="00CF0F2F" w:rsidP="00D11A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859" w:type="dxa"/>
            <w:shd w:val="clear" w:color="auto" w:fill="C45911" w:themeFill="accent2" w:themeFillShade="BF"/>
          </w:tcPr>
          <w:p w14:paraId="408D2EE7" w14:textId="56FB1147" w:rsidR="00BA636D" w:rsidRPr="00445E13" w:rsidRDefault="00CF0F2F" w:rsidP="00D11A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</w:tr>
      <w:tr w:rsidR="00BA636D" w14:paraId="54D6884D" w14:textId="77777777" w:rsidTr="00F44667">
        <w:tc>
          <w:tcPr>
            <w:tcW w:w="708" w:type="dxa"/>
          </w:tcPr>
          <w:p w14:paraId="3D0F227D" w14:textId="6EB78698" w:rsidR="00BA636D" w:rsidRPr="00445E13" w:rsidRDefault="00BA636D" w:rsidP="004220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E13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860" w:type="dxa"/>
          </w:tcPr>
          <w:p w14:paraId="08AAE117" w14:textId="298F4557" w:rsidR="00BA636D" w:rsidRPr="00445E13" w:rsidRDefault="00BA636D" w:rsidP="00FD1E91">
            <w:pPr>
              <w:rPr>
                <w:rFonts w:ascii="TH SarabunIT๙" w:hAnsi="TH SarabunIT๙" w:cs="TH SarabunIT๙"/>
                <w:sz w:val="28"/>
              </w:rPr>
            </w:pPr>
            <w:r w:rsidRPr="00445E13">
              <w:rPr>
                <w:rFonts w:ascii="TH SarabunIT๙" w:hAnsi="TH SarabunIT๙" w:cs="TH SarabunIT๙" w:hint="cs"/>
                <w:sz w:val="28"/>
                <w:cs/>
              </w:rPr>
              <w:t>บริหารสัญญาและการตรวจรับงาน</w:t>
            </w:r>
          </w:p>
        </w:tc>
        <w:tc>
          <w:tcPr>
            <w:tcW w:w="2549" w:type="dxa"/>
          </w:tcPr>
          <w:p w14:paraId="29FAA105" w14:textId="77777777" w:rsidR="00BA636D" w:rsidRDefault="00445E13" w:rsidP="00FD1E91">
            <w:pPr>
              <w:rPr>
                <w:rFonts w:ascii="TH SarabunIT๙" w:hAnsi="TH SarabunIT๙" w:cs="TH SarabunIT๙"/>
                <w:sz w:val="28"/>
              </w:rPr>
            </w:pPr>
            <w:r w:rsidRPr="00445E13">
              <w:rPr>
                <w:rFonts w:ascii="TH SarabunIT๙" w:hAnsi="TH SarabunIT๙" w:cs="TH SarabunIT๙" w:hint="cs"/>
                <w:sz w:val="28"/>
                <w:cs/>
              </w:rPr>
              <w:t>รายงานตรวจงานเท็จเพื่อแลกรับสินบนจากผ</w:t>
            </w:r>
            <w:r w:rsidR="00CF0F2F">
              <w:rPr>
                <w:rFonts w:ascii="TH SarabunIT๙" w:hAnsi="TH SarabunIT๙" w:cs="TH SarabunIT๙" w:hint="cs"/>
                <w:sz w:val="28"/>
                <w:cs/>
              </w:rPr>
              <w:t>ู้</w:t>
            </w:r>
            <w:r w:rsidRPr="00445E13">
              <w:rPr>
                <w:rFonts w:ascii="TH SarabunIT๙" w:hAnsi="TH SarabunIT๙" w:cs="TH SarabunIT๙" w:hint="cs"/>
                <w:sz w:val="28"/>
                <w:cs/>
              </w:rPr>
              <w:t>ประกอบการ</w:t>
            </w:r>
          </w:p>
          <w:p w14:paraId="1E89F45E" w14:textId="499011E6" w:rsidR="00B13EB8" w:rsidRPr="00445E13" w:rsidRDefault="00B13EB8" w:rsidP="00FD1E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4" w:type="dxa"/>
          </w:tcPr>
          <w:p w14:paraId="2D7078CA" w14:textId="78D2C1DB" w:rsidR="00BA636D" w:rsidRPr="00445E13" w:rsidRDefault="00CF0F2F" w:rsidP="00D11A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03" w:type="dxa"/>
          </w:tcPr>
          <w:p w14:paraId="4ED6B187" w14:textId="4863F26F" w:rsidR="00BA636D" w:rsidRPr="00445E13" w:rsidRDefault="00CF0F2F" w:rsidP="00D11A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26" w:type="dxa"/>
          </w:tcPr>
          <w:p w14:paraId="1D656136" w14:textId="01883FA0" w:rsidR="00BA636D" w:rsidRPr="00445E13" w:rsidRDefault="00CF0F2F" w:rsidP="00D11A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59" w:type="dxa"/>
            <w:shd w:val="clear" w:color="auto" w:fill="FF0000"/>
          </w:tcPr>
          <w:p w14:paraId="554F0DF0" w14:textId="078A4021" w:rsidR="00BA636D" w:rsidRPr="00445E13" w:rsidRDefault="00CF0F2F" w:rsidP="00D11A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61D5F6CA" w14:textId="77777777" w:rsidR="004E60E3" w:rsidRDefault="004E60E3" w:rsidP="00FD1E9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4BEA54F" w14:textId="453B0C99" w:rsidR="004E60E3" w:rsidRDefault="004E60E3" w:rsidP="00FD1E9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D8FE49A" w14:textId="7167C6A0" w:rsidR="007651A1" w:rsidRPr="008F777D" w:rsidRDefault="007651A1" w:rsidP="008F777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F777D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การประเมินความเสี่ยง</w:t>
      </w:r>
      <w:r w:rsidR="00D31DF4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ต่อการรับสินบน</w:t>
      </w:r>
      <w:r w:rsidRPr="008F777D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ของสถานีตำรวจภูธร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เสม็ด</w:t>
      </w:r>
    </w:p>
    <w:p w14:paraId="69819AAA" w14:textId="2BCF5DA1" w:rsidR="005C1A9F" w:rsidRDefault="00772184" w:rsidP="00B13EB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2.สายงานป้องกันปราบปราม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993"/>
        <w:gridCol w:w="1134"/>
        <w:gridCol w:w="1275"/>
      </w:tblGrid>
      <w:tr w:rsidR="00067E86" w14:paraId="1A94B68E" w14:textId="77777777" w:rsidTr="00B13EB8">
        <w:tc>
          <w:tcPr>
            <w:tcW w:w="709" w:type="dxa"/>
            <w:vMerge w:val="restart"/>
            <w:shd w:val="clear" w:color="auto" w:fill="00B0F0"/>
          </w:tcPr>
          <w:p w14:paraId="2761515C" w14:textId="77777777" w:rsidR="002912BD" w:rsidRPr="007A16A0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7AFFB4" w14:textId="77777777" w:rsidR="002912BD" w:rsidRPr="007A16A0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52" w:type="dxa"/>
            <w:vMerge w:val="restart"/>
            <w:shd w:val="clear" w:color="auto" w:fill="00B0F0"/>
          </w:tcPr>
          <w:p w14:paraId="18B07419" w14:textId="77777777" w:rsidR="002912BD" w:rsidRPr="007A16A0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629AD4" w14:textId="77777777" w:rsidR="002912BD" w:rsidRPr="007A16A0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vMerge w:val="restart"/>
            <w:shd w:val="clear" w:color="auto" w:fill="00B0F0"/>
          </w:tcPr>
          <w:p w14:paraId="15DA9641" w14:textId="77777777" w:rsidR="002912BD" w:rsidRPr="007A16A0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C2E9EA" w14:textId="77777777" w:rsidR="002912BD" w:rsidRPr="007A16A0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4536" w:type="dxa"/>
            <w:gridSpan w:val="4"/>
            <w:shd w:val="clear" w:color="auto" w:fill="CC6600"/>
          </w:tcPr>
          <w:p w14:paraId="3994BFF4" w14:textId="77777777" w:rsidR="002912BD" w:rsidRPr="007A16A0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ระดับความเสี่ยง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 xml:space="preserve">Risk Score 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L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l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</w:tr>
      <w:tr w:rsidR="00F070BB" w14:paraId="0C385DA3" w14:textId="77777777" w:rsidTr="00B13EB8">
        <w:tc>
          <w:tcPr>
            <w:tcW w:w="709" w:type="dxa"/>
            <w:vMerge/>
            <w:shd w:val="clear" w:color="auto" w:fill="00B0F0"/>
          </w:tcPr>
          <w:p w14:paraId="562C20EE" w14:textId="77777777" w:rsidR="002912BD" w:rsidRPr="007A16A0" w:rsidRDefault="002912BD" w:rsidP="00A0719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  <w:shd w:val="clear" w:color="auto" w:fill="00B0F0"/>
          </w:tcPr>
          <w:p w14:paraId="75F81EE7" w14:textId="77777777" w:rsidR="002912BD" w:rsidRPr="007A16A0" w:rsidRDefault="002912BD" w:rsidP="00A0719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shd w:val="clear" w:color="auto" w:fill="00B0F0"/>
          </w:tcPr>
          <w:p w14:paraId="4AC678F5" w14:textId="77777777" w:rsidR="002912BD" w:rsidRPr="007A16A0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B1B1E5B" w14:textId="77777777" w:rsidR="002912BD" w:rsidRPr="00542535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4253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โอกาส</w:t>
            </w:r>
            <w:r w:rsidRPr="0054253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Likelihood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1A684A40" w14:textId="77777777" w:rsidR="002912BD" w:rsidRPr="00542535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4253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ผลกระทบ</w:t>
            </w:r>
          </w:p>
          <w:p w14:paraId="2DF52DC7" w14:textId="77777777" w:rsidR="002912BD" w:rsidRPr="00542535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4253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Impact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31E9EB6F" w14:textId="77777777" w:rsidR="002912BD" w:rsidRPr="00542535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4253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คะแนนความเสี่ยง</w:t>
            </w:r>
          </w:p>
          <w:p w14:paraId="75F9C761" w14:textId="77777777" w:rsidR="002912BD" w:rsidRPr="00542535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4253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Risk Score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14:paraId="0A62CE13" w14:textId="77777777" w:rsidR="002912BD" w:rsidRPr="00542535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54253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  <w:p w14:paraId="0B886FDE" w14:textId="77777777" w:rsidR="002912BD" w:rsidRPr="00542535" w:rsidRDefault="002912BD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54253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ความเสี่ยง</w:t>
            </w:r>
          </w:p>
        </w:tc>
      </w:tr>
      <w:tr w:rsidR="002912BD" w14:paraId="104E53FF" w14:textId="77777777" w:rsidTr="00FB5250">
        <w:tc>
          <w:tcPr>
            <w:tcW w:w="10490" w:type="dxa"/>
            <w:gridSpan w:val="7"/>
            <w:shd w:val="clear" w:color="auto" w:fill="FFFF00"/>
          </w:tcPr>
          <w:p w14:paraId="696CDC5A" w14:textId="6971B737" w:rsidR="002912BD" w:rsidRPr="007A16A0" w:rsidRDefault="00FB5250" w:rsidP="00A0719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กระบวนงาน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="0077218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7721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 w:rsidR="00CF0F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จับกุมและการ</w:t>
            </w:r>
            <w:r w:rsidR="007721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บังคับใช้กฎหมา</w:t>
            </w:r>
            <w:r w:rsidR="00CF0F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</w:p>
        </w:tc>
      </w:tr>
      <w:tr w:rsidR="008112AC" w14:paraId="02864458" w14:textId="77777777" w:rsidTr="008112AC">
        <w:trPr>
          <w:trHeight w:val="1855"/>
        </w:trPr>
        <w:tc>
          <w:tcPr>
            <w:tcW w:w="709" w:type="dxa"/>
            <w:vMerge w:val="restart"/>
          </w:tcPr>
          <w:p w14:paraId="27F9154F" w14:textId="685F8B29" w:rsidR="008112AC" w:rsidRPr="002F4E99" w:rsidRDefault="008112AC" w:rsidP="00A07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2" w:type="dxa"/>
            <w:vMerge w:val="restart"/>
          </w:tcPr>
          <w:p w14:paraId="58964F37" w14:textId="77777777" w:rsidR="008112AC" w:rsidRPr="002F4E99" w:rsidRDefault="008112AC" w:rsidP="00A07196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การใช้อำนาจหน้าที่ในการป้องกันปราบปรามอาชญากรรม</w:t>
            </w:r>
          </w:p>
          <w:p w14:paraId="4C8EB45F" w14:textId="77777777" w:rsidR="008112AC" w:rsidRPr="002F4E99" w:rsidRDefault="008112AC" w:rsidP="00A07196">
            <w:pPr>
              <w:rPr>
                <w:rFonts w:ascii="TH SarabunIT๙" w:hAnsi="TH SarabunIT๙" w:cs="TH SarabunIT๙"/>
                <w:sz w:val="28"/>
              </w:rPr>
            </w:pPr>
          </w:p>
          <w:p w14:paraId="19B34FF8" w14:textId="2186EB70" w:rsidR="008112AC" w:rsidRPr="002F4E99" w:rsidRDefault="008112AC" w:rsidP="00A0719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6301C485" w14:textId="7C6FCC3C" w:rsidR="008112AC" w:rsidRPr="002F4E99" w:rsidRDefault="008112AC" w:rsidP="00A07196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มีการเรียกรับผลประโยชน์เพื่อแลกกับการไม่ถูกจับกุมดำเนินคดีหรือทำให้รับโทษน้อยลง</w:t>
            </w:r>
          </w:p>
        </w:tc>
        <w:tc>
          <w:tcPr>
            <w:tcW w:w="1134" w:type="dxa"/>
          </w:tcPr>
          <w:p w14:paraId="55DD0F09" w14:textId="4FD554E8" w:rsidR="008112AC" w:rsidRPr="002F4E99" w:rsidRDefault="008112AC" w:rsidP="001D6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1C96BB9E" w14:textId="6551087D" w:rsidR="008112AC" w:rsidRPr="002F4E99" w:rsidRDefault="008112AC" w:rsidP="001D6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5DA84CBA" w14:textId="0E0A79BB" w:rsidR="008112AC" w:rsidRPr="002F4E99" w:rsidRDefault="008112AC" w:rsidP="001D6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275" w:type="dxa"/>
            <w:shd w:val="clear" w:color="auto" w:fill="FF0000"/>
          </w:tcPr>
          <w:p w14:paraId="1C945B7B" w14:textId="7B59B9CB" w:rsidR="008112AC" w:rsidRPr="007A16A0" w:rsidRDefault="008112AC" w:rsidP="001D6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  <w:tr w:rsidR="008112AC" w14:paraId="024BF024" w14:textId="77777777" w:rsidTr="008112AC">
        <w:trPr>
          <w:trHeight w:val="1825"/>
        </w:trPr>
        <w:tc>
          <w:tcPr>
            <w:tcW w:w="709" w:type="dxa"/>
            <w:vMerge/>
          </w:tcPr>
          <w:p w14:paraId="73F8A275" w14:textId="61A76BB4" w:rsidR="008112AC" w:rsidRPr="002F4E99" w:rsidRDefault="008112AC" w:rsidP="00A07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14:paraId="247D4F14" w14:textId="5A5DF5B1" w:rsidR="008112AC" w:rsidRPr="002F4E99" w:rsidRDefault="008112AC" w:rsidP="008112A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4E986B05" w14:textId="77777777" w:rsidR="008112AC" w:rsidRPr="002F4E99" w:rsidRDefault="008112AC" w:rsidP="008112AC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/>
                <w:sz w:val="28"/>
                <w:cs/>
              </w:rPr>
              <w:t>การออกตรวจค้น เช่น การลักลอบเล่นการพนัน</w:t>
            </w:r>
            <w:r w:rsidRPr="002F4E99">
              <w:rPr>
                <w:rFonts w:ascii="TH SarabunIT๙" w:hAnsi="TH SarabunIT๙" w:cs="TH SarabunIT๙"/>
                <w:sz w:val="28"/>
              </w:rPr>
              <w:t>,</w:t>
            </w:r>
            <w:r w:rsidRPr="002F4E99">
              <w:rPr>
                <w:rFonts w:ascii="TH SarabunIT๙" w:hAnsi="TH SarabunIT๙" w:cs="TH SarabunIT๙"/>
                <w:sz w:val="28"/>
                <w:cs/>
              </w:rPr>
              <w:t>ยาเสพติด</w:t>
            </w:r>
          </w:p>
          <w:p w14:paraId="1B36A3B7" w14:textId="1D3A2303" w:rsidR="008112AC" w:rsidRPr="002F4E99" w:rsidRDefault="008112AC" w:rsidP="008112AC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/>
                <w:sz w:val="28"/>
                <w:cs/>
              </w:rPr>
              <w:t xml:space="preserve">-มีการเรียกรับสินบนเพื่อแลกกับการไม่จับกุมดำเนินคดีหรือทำให้โทษน้อยลง </w:t>
            </w:r>
          </w:p>
          <w:p w14:paraId="764F844F" w14:textId="063E57B0" w:rsidR="008112AC" w:rsidRPr="002F4E99" w:rsidRDefault="008112AC" w:rsidP="00A0719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393C6EE" w14:textId="65327DFE" w:rsidR="008112AC" w:rsidRPr="002F4E99" w:rsidRDefault="008112AC" w:rsidP="001D6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37437898" w14:textId="651291DB" w:rsidR="008112AC" w:rsidRPr="002F4E99" w:rsidRDefault="008112AC" w:rsidP="001D6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32763AC8" w14:textId="034897A1" w:rsidR="008112AC" w:rsidRPr="002F4E99" w:rsidRDefault="008112AC" w:rsidP="001D6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275" w:type="dxa"/>
            <w:shd w:val="clear" w:color="auto" w:fill="FF0000"/>
          </w:tcPr>
          <w:p w14:paraId="7CB9E325" w14:textId="0CA4BC76" w:rsidR="008112AC" w:rsidRPr="007A16A0" w:rsidRDefault="008112AC" w:rsidP="001D6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</w:tbl>
    <w:p w14:paraId="41E08F69" w14:textId="77777777" w:rsidR="004D5188" w:rsidRDefault="004D5188" w:rsidP="008F777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888E925" w14:textId="77777777" w:rsidR="008F777D" w:rsidRDefault="008F777D" w:rsidP="008F777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4FB02F0" w14:textId="77777777" w:rsidR="008112AC" w:rsidRDefault="008112AC" w:rsidP="008F777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37AF069" w14:textId="77777777" w:rsidR="008112AC" w:rsidRDefault="008112AC" w:rsidP="008F777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A569D2F" w14:textId="055F3076" w:rsidR="008F777D" w:rsidRDefault="008F777D" w:rsidP="008F777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F7EF988" w14:textId="51FA0221" w:rsidR="008F777D" w:rsidRPr="003B4226" w:rsidRDefault="008F777D" w:rsidP="008F777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B422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การประเมินความเสี่ยง</w:t>
      </w:r>
      <w:r w:rsidR="00D31DF4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ต่อการรับสินบน</w:t>
      </w:r>
      <w:r w:rsidRPr="003B4226">
        <w:rPr>
          <w:rFonts w:ascii="TH SarabunIT๙" w:hAnsi="TH SarabunIT๙" w:cs="TH SarabunIT๙"/>
          <w:b/>
          <w:bCs/>
          <w:sz w:val="40"/>
          <w:szCs w:val="40"/>
          <w:cs/>
        </w:rPr>
        <w:t>ของสถานีตำรวจภูธร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เสม็ด</w:t>
      </w:r>
    </w:p>
    <w:p w14:paraId="274007B6" w14:textId="015915BD" w:rsidR="008F777D" w:rsidRDefault="008F777D" w:rsidP="003B42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8F777D">
        <w:rPr>
          <w:rFonts w:ascii="TH SarabunIT๙" w:hAnsi="TH SarabunIT๙" w:cs="TH SarabunIT๙"/>
          <w:b/>
          <w:bCs/>
          <w:sz w:val="36"/>
          <w:szCs w:val="36"/>
          <w:cs/>
        </w:rPr>
        <w:t>.สายงาน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สอบสวน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1276"/>
        <w:gridCol w:w="992"/>
        <w:gridCol w:w="1559"/>
        <w:gridCol w:w="1134"/>
      </w:tblGrid>
      <w:tr w:rsidR="008F777D" w14:paraId="42DD78F6" w14:textId="77777777" w:rsidTr="006D1A5A">
        <w:tc>
          <w:tcPr>
            <w:tcW w:w="709" w:type="dxa"/>
            <w:vMerge w:val="restart"/>
            <w:shd w:val="clear" w:color="auto" w:fill="00B0F0"/>
          </w:tcPr>
          <w:p w14:paraId="5E7499F2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42C809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  <w:vMerge w:val="restart"/>
            <w:shd w:val="clear" w:color="auto" w:fill="00B0F0"/>
          </w:tcPr>
          <w:p w14:paraId="2F00C30F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47DC5B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410" w:type="dxa"/>
            <w:vMerge w:val="restart"/>
            <w:shd w:val="clear" w:color="auto" w:fill="00B0F0"/>
          </w:tcPr>
          <w:p w14:paraId="1EDD7AF5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1C2D20F" w14:textId="29F641AE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 w:rsidR="00393F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4961" w:type="dxa"/>
            <w:gridSpan w:val="4"/>
            <w:shd w:val="clear" w:color="auto" w:fill="CC6600"/>
          </w:tcPr>
          <w:p w14:paraId="1A01671D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ระดับความเสี่ยง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 xml:space="preserve">Risk Score 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L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l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</w:tr>
      <w:tr w:rsidR="008F777D" w14:paraId="2278D209" w14:textId="77777777" w:rsidTr="006D1A5A">
        <w:tc>
          <w:tcPr>
            <w:tcW w:w="709" w:type="dxa"/>
            <w:vMerge/>
            <w:shd w:val="clear" w:color="auto" w:fill="00B0F0"/>
          </w:tcPr>
          <w:p w14:paraId="45763C66" w14:textId="77777777" w:rsidR="008F777D" w:rsidRPr="007A16A0" w:rsidRDefault="008F777D" w:rsidP="003743A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shd w:val="clear" w:color="auto" w:fill="00B0F0"/>
          </w:tcPr>
          <w:p w14:paraId="63F7F662" w14:textId="77777777" w:rsidR="008F777D" w:rsidRPr="007A16A0" w:rsidRDefault="008F777D" w:rsidP="003743A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shd w:val="clear" w:color="auto" w:fill="00B0F0"/>
          </w:tcPr>
          <w:p w14:paraId="3AB40BEE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283A8CBE" w14:textId="77777777" w:rsidR="008F777D" w:rsidRPr="00393F5E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F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  <w:r w:rsidRPr="00393F5E">
              <w:rPr>
                <w:rFonts w:ascii="TH SarabunIT๙" w:hAnsi="TH SarabunIT๙" w:cs="TH SarabunIT๙"/>
                <w:b/>
                <w:bCs/>
                <w:sz w:val="28"/>
              </w:rPr>
              <w:t xml:space="preserve"> Likelihood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9362259" w14:textId="77777777" w:rsidR="008F777D" w:rsidRPr="00393F5E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F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  <w:p w14:paraId="5CD09B8E" w14:textId="77777777" w:rsidR="008F777D" w:rsidRPr="00393F5E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F5E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9EC6DA7" w14:textId="77777777" w:rsidR="008F777D" w:rsidRPr="00393F5E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F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คะแนนความเสี่ยง</w:t>
            </w:r>
          </w:p>
          <w:p w14:paraId="0E377C0F" w14:textId="77777777" w:rsidR="008F777D" w:rsidRPr="00393F5E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F5E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019EFD81" w14:textId="77777777" w:rsidR="008F777D" w:rsidRPr="00393F5E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F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  <w:p w14:paraId="4B6FFE3A" w14:textId="77777777" w:rsidR="008F777D" w:rsidRPr="00393F5E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3F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F777D" w14:paraId="7B9B9963" w14:textId="77777777" w:rsidTr="00FB5250">
        <w:tc>
          <w:tcPr>
            <w:tcW w:w="10490" w:type="dxa"/>
            <w:gridSpan w:val="7"/>
            <w:shd w:val="clear" w:color="auto" w:fill="FFFF00"/>
          </w:tcPr>
          <w:p w14:paraId="101E75D8" w14:textId="2AFABE3C" w:rsidR="008F777D" w:rsidRPr="007A16A0" w:rsidRDefault="00FB5250" w:rsidP="003743A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กระบวนงาน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="008F777D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8F777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การอำนวยความยุติธรรม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ในคดี</w:t>
            </w:r>
          </w:p>
        </w:tc>
      </w:tr>
      <w:tr w:rsidR="008F777D" w14:paraId="0235913D" w14:textId="77777777" w:rsidTr="006D1A5A">
        <w:tc>
          <w:tcPr>
            <w:tcW w:w="709" w:type="dxa"/>
          </w:tcPr>
          <w:p w14:paraId="1B585477" w14:textId="77777777" w:rsidR="008F777D" w:rsidRPr="002F4E99" w:rsidRDefault="008F777D" w:rsidP="003743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14:paraId="26AD297B" w14:textId="4208A127" w:rsidR="008F777D" w:rsidRPr="002F4E99" w:rsidRDefault="003B4226" w:rsidP="003743A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การทำสำนวนในคดีอาญา-จราจร</w:t>
            </w:r>
          </w:p>
        </w:tc>
        <w:tc>
          <w:tcPr>
            <w:tcW w:w="2410" w:type="dxa"/>
          </w:tcPr>
          <w:p w14:paraId="1074C2B1" w14:textId="77777777" w:rsidR="008F777D" w:rsidRPr="002F4E99" w:rsidRDefault="003B4226" w:rsidP="003743A5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มีการเรียกรับสินบนเพื่อบิดเบือนข้อเท็จจริงช่วยเหลือผู้ต้องหา</w:t>
            </w:r>
          </w:p>
          <w:p w14:paraId="5C1D1BC3" w14:textId="13999B9F" w:rsidR="003B4226" w:rsidRPr="002F4E99" w:rsidRDefault="003B4226" w:rsidP="003743A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3BEFE00" w14:textId="77777777" w:rsidR="008F777D" w:rsidRPr="002F4E99" w:rsidRDefault="008F777D" w:rsidP="003743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31233100" w14:textId="77777777" w:rsidR="008F777D" w:rsidRPr="002F4E99" w:rsidRDefault="008F777D" w:rsidP="003743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14:paraId="2E1B8F2A" w14:textId="77777777" w:rsidR="008F777D" w:rsidRPr="002F4E99" w:rsidRDefault="008F777D" w:rsidP="003743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14:paraId="725000A4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  <w:tr w:rsidR="008F777D" w14:paraId="0050D96F" w14:textId="77777777" w:rsidTr="006D1A5A">
        <w:tc>
          <w:tcPr>
            <w:tcW w:w="709" w:type="dxa"/>
          </w:tcPr>
          <w:p w14:paraId="5C1175CC" w14:textId="77777777" w:rsidR="008F777D" w:rsidRPr="002F4E99" w:rsidRDefault="008F777D" w:rsidP="003743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24E10C7F" w14:textId="06DB2B0B" w:rsidR="008F777D" w:rsidRPr="002F4E99" w:rsidRDefault="003B4226" w:rsidP="003743A5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ยื่นคำร้องขอปล่อยตัวชั่วคราวต่อพนักงานสอบสวน</w:t>
            </w:r>
          </w:p>
        </w:tc>
        <w:tc>
          <w:tcPr>
            <w:tcW w:w="2410" w:type="dxa"/>
          </w:tcPr>
          <w:p w14:paraId="4DA8D895" w14:textId="77777777" w:rsidR="008F777D" w:rsidRPr="002F4E99" w:rsidRDefault="003B4226" w:rsidP="003743A5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มีการเรียกรับผลประโยชน์เพื่อำนวยความสะดวกมีการเรียกรับในการให้บริการ</w:t>
            </w:r>
          </w:p>
          <w:p w14:paraId="68A93881" w14:textId="406FDBA3" w:rsidR="006D1A5A" w:rsidRPr="002F4E99" w:rsidRDefault="006D1A5A" w:rsidP="003743A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EE99AEF" w14:textId="77777777" w:rsidR="008F777D" w:rsidRPr="002F4E99" w:rsidRDefault="008F777D" w:rsidP="003743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22E99626" w14:textId="77777777" w:rsidR="008F777D" w:rsidRPr="002F4E99" w:rsidRDefault="008F777D" w:rsidP="003743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14:paraId="7631E2AE" w14:textId="77777777" w:rsidR="008F777D" w:rsidRPr="002F4E99" w:rsidRDefault="008F777D" w:rsidP="003743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14:paraId="72D213DC" w14:textId="77777777" w:rsidR="008F777D" w:rsidRPr="007A16A0" w:rsidRDefault="008F777D" w:rsidP="003743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</w:tbl>
    <w:p w14:paraId="7DD1A32E" w14:textId="77777777" w:rsidR="008F777D" w:rsidRDefault="008F777D" w:rsidP="00E253E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4B8FD48" w14:textId="77777777" w:rsidR="00F44667" w:rsidRDefault="00F44667" w:rsidP="00F446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7D95D0B" w14:textId="2FD2E168" w:rsidR="00F44667" w:rsidRDefault="00F44667" w:rsidP="00F446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D33713" w14:textId="01DE9AF6" w:rsidR="00F44667" w:rsidRPr="00BE1BC0" w:rsidRDefault="00F44667" w:rsidP="00F4466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E1BC0"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การประเมินความเสี่ยง</w:t>
      </w:r>
      <w:r w:rsidRPr="00BE1BC0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ต่อการรับสินบน</w:t>
      </w:r>
      <w:r w:rsidRPr="00BE1BC0">
        <w:rPr>
          <w:rFonts w:ascii="TH SarabunIT๙" w:hAnsi="TH SarabunIT๙" w:cs="TH SarabunIT๙"/>
          <w:b/>
          <w:bCs/>
          <w:sz w:val="40"/>
          <w:szCs w:val="40"/>
          <w:cs/>
        </w:rPr>
        <w:t>ของสถานีตำรวจภูธร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เสม็ด</w:t>
      </w:r>
    </w:p>
    <w:p w14:paraId="59F4CA10" w14:textId="704D1CFA" w:rsidR="00F44667" w:rsidRDefault="00F44667" w:rsidP="00F446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 w:rsidRPr="00BE1BC0">
        <w:rPr>
          <w:rFonts w:ascii="TH SarabunIT๙" w:hAnsi="TH SarabunIT๙" w:cs="TH SarabunIT๙"/>
          <w:b/>
          <w:bCs/>
          <w:sz w:val="36"/>
          <w:szCs w:val="36"/>
          <w:cs/>
        </w:rPr>
        <w:t>สายงาน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สืบสวน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698"/>
        <w:gridCol w:w="11"/>
        <w:gridCol w:w="2263"/>
        <w:gridCol w:w="3116"/>
        <w:gridCol w:w="1144"/>
        <w:gridCol w:w="992"/>
        <w:gridCol w:w="1175"/>
        <w:gridCol w:w="87"/>
        <w:gridCol w:w="863"/>
      </w:tblGrid>
      <w:tr w:rsidR="00F44667" w14:paraId="71AD8A73" w14:textId="77777777" w:rsidTr="00804BC0">
        <w:tc>
          <w:tcPr>
            <w:tcW w:w="698" w:type="dxa"/>
            <w:vMerge w:val="restart"/>
            <w:shd w:val="clear" w:color="auto" w:fill="00B0F0"/>
          </w:tcPr>
          <w:p w14:paraId="45F37798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83FE6D9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274" w:type="dxa"/>
            <w:gridSpan w:val="2"/>
            <w:vMerge w:val="restart"/>
            <w:shd w:val="clear" w:color="auto" w:fill="00B0F0"/>
          </w:tcPr>
          <w:p w14:paraId="3687EA80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73BF7E9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116" w:type="dxa"/>
            <w:vMerge w:val="restart"/>
            <w:shd w:val="clear" w:color="auto" w:fill="00B0F0"/>
          </w:tcPr>
          <w:p w14:paraId="72A25D17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9DA2514" w14:textId="77777777" w:rsidR="00F44667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รับสินบน</w:t>
            </w:r>
          </w:p>
          <w:p w14:paraId="20CD557F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1" w:type="dxa"/>
            <w:gridSpan w:val="5"/>
            <w:shd w:val="clear" w:color="auto" w:fill="CC6600"/>
          </w:tcPr>
          <w:p w14:paraId="0055ABD4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ระดับความเสี่ยง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 xml:space="preserve">Risk Score 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L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l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</w:tr>
      <w:tr w:rsidR="00F44667" w14:paraId="347B3287" w14:textId="77777777" w:rsidTr="00804BC0">
        <w:tc>
          <w:tcPr>
            <w:tcW w:w="698" w:type="dxa"/>
            <w:vMerge/>
            <w:shd w:val="clear" w:color="auto" w:fill="00B0F0"/>
          </w:tcPr>
          <w:p w14:paraId="29A564F3" w14:textId="77777777" w:rsidR="00F44667" w:rsidRPr="007A16A0" w:rsidRDefault="00F44667" w:rsidP="00EE0A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4" w:type="dxa"/>
            <w:gridSpan w:val="2"/>
            <w:vMerge/>
            <w:shd w:val="clear" w:color="auto" w:fill="00B0F0"/>
          </w:tcPr>
          <w:p w14:paraId="491E9A37" w14:textId="77777777" w:rsidR="00F44667" w:rsidRPr="007A16A0" w:rsidRDefault="00F44667" w:rsidP="00EE0A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6" w:type="dxa"/>
            <w:vMerge/>
            <w:shd w:val="clear" w:color="auto" w:fill="00B0F0"/>
          </w:tcPr>
          <w:p w14:paraId="360F04F3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44" w:type="dxa"/>
            <w:shd w:val="clear" w:color="auto" w:fill="F4B083" w:themeFill="accent2" w:themeFillTint="99"/>
          </w:tcPr>
          <w:p w14:paraId="793DB75D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 xml:space="preserve"> Likelihood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4FB069DD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  <w:p w14:paraId="3DDA1F86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75" w:type="dxa"/>
            <w:shd w:val="clear" w:color="auto" w:fill="F4B083" w:themeFill="accent2" w:themeFillTint="99"/>
          </w:tcPr>
          <w:p w14:paraId="73F82228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คะแนนความเสี่ยง</w:t>
            </w:r>
          </w:p>
          <w:p w14:paraId="11434781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950" w:type="dxa"/>
            <w:gridSpan w:val="2"/>
            <w:shd w:val="clear" w:color="auto" w:fill="F4B083" w:themeFill="accent2" w:themeFillTint="99"/>
          </w:tcPr>
          <w:p w14:paraId="5D1AD3CA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  <w:p w14:paraId="693BC180" w14:textId="77777777" w:rsidR="00F44667" w:rsidRPr="007A16A0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</w:tr>
      <w:tr w:rsidR="00F44667" w14:paraId="5467E5F0" w14:textId="77777777" w:rsidTr="00F44667">
        <w:tc>
          <w:tcPr>
            <w:tcW w:w="10349" w:type="dxa"/>
            <w:gridSpan w:val="9"/>
            <w:shd w:val="clear" w:color="auto" w:fill="FFFF00"/>
          </w:tcPr>
          <w:p w14:paraId="754E3583" w14:textId="3BD4E0AA" w:rsidR="00F44667" w:rsidRPr="007A16A0" w:rsidRDefault="00F44667" w:rsidP="00EE0AA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</w:t>
            </w:r>
            <w:r w:rsidR="00FB52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งาน </w:t>
            </w:r>
            <w:r w:rsidR="00FB5250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การจับกุมผู้กระทำความผิดตามกฎหมายอาญา</w:t>
            </w:r>
          </w:p>
        </w:tc>
      </w:tr>
      <w:tr w:rsidR="00F44667" w14:paraId="629C0E86" w14:textId="77777777" w:rsidTr="00804BC0">
        <w:tc>
          <w:tcPr>
            <w:tcW w:w="709" w:type="dxa"/>
            <w:gridSpan w:val="2"/>
            <w:shd w:val="clear" w:color="auto" w:fill="FFFFFF" w:themeFill="background1"/>
          </w:tcPr>
          <w:p w14:paraId="30ED1210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63" w:type="dxa"/>
            <w:shd w:val="clear" w:color="auto" w:fill="FFFFFF" w:themeFill="background1"/>
          </w:tcPr>
          <w:p w14:paraId="11DABC8B" w14:textId="77777777" w:rsidR="00F44667" w:rsidRPr="002F4E99" w:rsidRDefault="00F44667" w:rsidP="00EE0A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การจับกุมความผิดซึ่งหน้าและตามหมายจับ</w:t>
            </w:r>
          </w:p>
        </w:tc>
        <w:tc>
          <w:tcPr>
            <w:tcW w:w="3116" w:type="dxa"/>
            <w:shd w:val="clear" w:color="auto" w:fill="FFFFFF" w:themeFill="background1"/>
          </w:tcPr>
          <w:p w14:paraId="5AD7493E" w14:textId="77777777" w:rsidR="00F44667" w:rsidRPr="002F4E99" w:rsidRDefault="00F44667" w:rsidP="00EE0AAA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มีการเรียกรับผลประโยชน์เพื่อแลกกับการไม่ถูกจับกุม ดำเนินคดีหรือทำให้รับโทษน้อยลง</w:t>
            </w:r>
          </w:p>
          <w:p w14:paraId="0F7FD3FA" w14:textId="77777777" w:rsidR="00FB5250" w:rsidRPr="002F4E99" w:rsidRDefault="00FB5250" w:rsidP="00EE0AA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35F3C921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477D060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62" w:type="dxa"/>
            <w:gridSpan w:val="2"/>
            <w:shd w:val="clear" w:color="auto" w:fill="FFFFFF" w:themeFill="background1"/>
          </w:tcPr>
          <w:p w14:paraId="6381E776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63" w:type="dxa"/>
            <w:shd w:val="clear" w:color="auto" w:fill="FF0000"/>
          </w:tcPr>
          <w:p w14:paraId="09998BFD" w14:textId="77777777" w:rsidR="00F44667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  <w:tr w:rsidR="00F44667" w14:paraId="7115ED74" w14:textId="77777777" w:rsidTr="00804BC0">
        <w:tc>
          <w:tcPr>
            <w:tcW w:w="709" w:type="dxa"/>
            <w:gridSpan w:val="2"/>
            <w:shd w:val="clear" w:color="auto" w:fill="FFFFFF" w:themeFill="background1"/>
          </w:tcPr>
          <w:p w14:paraId="17E60B91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63" w:type="dxa"/>
            <w:shd w:val="clear" w:color="auto" w:fill="FFFFFF" w:themeFill="background1"/>
          </w:tcPr>
          <w:p w14:paraId="6F5667D4" w14:textId="77777777" w:rsidR="00F44667" w:rsidRPr="002F4E99" w:rsidRDefault="00F44667" w:rsidP="00EE0A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ลงบันทึกการจับกุม</w:t>
            </w:r>
          </w:p>
        </w:tc>
        <w:tc>
          <w:tcPr>
            <w:tcW w:w="3116" w:type="dxa"/>
            <w:shd w:val="clear" w:color="auto" w:fill="FFFFFF" w:themeFill="background1"/>
          </w:tcPr>
          <w:p w14:paraId="7A4DB9B5" w14:textId="77777777" w:rsidR="00F44667" w:rsidRPr="002F4E99" w:rsidRDefault="00F44667" w:rsidP="00EE0AAA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เรียกทรัพย์สินบนหรือประโยชน์อื่นใดเพื่อแลกกับการไม่ให้ถูกจับกุมดำเนินคดี</w:t>
            </w:r>
          </w:p>
          <w:p w14:paraId="60DA2C05" w14:textId="77777777" w:rsidR="00FB5250" w:rsidRPr="002F4E99" w:rsidRDefault="00FB5250" w:rsidP="00EE0AA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2CD7AD56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92176D5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62" w:type="dxa"/>
            <w:gridSpan w:val="2"/>
            <w:shd w:val="clear" w:color="auto" w:fill="FFFFFF" w:themeFill="background1"/>
          </w:tcPr>
          <w:p w14:paraId="43D8CB3B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63" w:type="dxa"/>
            <w:shd w:val="clear" w:color="auto" w:fill="FF0000"/>
          </w:tcPr>
          <w:p w14:paraId="6EF967F4" w14:textId="77777777" w:rsidR="00F44667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  <w:tr w:rsidR="00F44667" w14:paraId="069927F7" w14:textId="77777777" w:rsidTr="00804BC0">
        <w:tc>
          <w:tcPr>
            <w:tcW w:w="709" w:type="dxa"/>
            <w:gridSpan w:val="2"/>
            <w:shd w:val="clear" w:color="auto" w:fill="FFFFFF" w:themeFill="background1"/>
          </w:tcPr>
          <w:p w14:paraId="7143780B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263" w:type="dxa"/>
            <w:shd w:val="clear" w:color="auto" w:fill="FFFFFF" w:themeFill="background1"/>
          </w:tcPr>
          <w:p w14:paraId="44613668" w14:textId="77777777" w:rsidR="00F44667" w:rsidRPr="002F4E99" w:rsidRDefault="00F44667" w:rsidP="00EE0A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นำส่งพนักงานสอบสวน</w:t>
            </w:r>
          </w:p>
        </w:tc>
        <w:tc>
          <w:tcPr>
            <w:tcW w:w="3116" w:type="dxa"/>
            <w:shd w:val="clear" w:color="auto" w:fill="FFFFFF" w:themeFill="background1"/>
          </w:tcPr>
          <w:p w14:paraId="5BF198A6" w14:textId="77777777" w:rsidR="00F44667" w:rsidRPr="002F4E99" w:rsidRDefault="00F44667" w:rsidP="00EE0AAA">
            <w:pPr>
              <w:rPr>
                <w:rFonts w:ascii="TH SarabunIT๙" w:hAnsi="TH SarabunIT๙" w:cs="TH SarabunIT๙"/>
                <w:sz w:val="28"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มีการเรียกรับผลประโยชน์เพื่อแลกดำเนินคดีหรือทำให้รับโทษน้อยลง</w:t>
            </w:r>
          </w:p>
          <w:p w14:paraId="607109B9" w14:textId="77777777" w:rsidR="00FB5250" w:rsidRPr="002F4E99" w:rsidRDefault="00FB5250" w:rsidP="00EE0AA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B8EE528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3FA1F66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62" w:type="dxa"/>
            <w:gridSpan w:val="2"/>
            <w:shd w:val="clear" w:color="auto" w:fill="FFFFFF" w:themeFill="background1"/>
          </w:tcPr>
          <w:p w14:paraId="0D936D3D" w14:textId="77777777" w:rsidR="00F44667" w:rsidRPr="002F4E99" w:rsidRDefault="00F44667" w:rsidP="00EE0A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E99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63" w:type="dxa"/>
            <w:shd w:val="clear" w:color="auto" w:fill="FF0000"/>
          </w:tcPr>
          <w:p w14:paraId="6BD28730" w14:textId="77777777" w:rsidR="00F44667" w:rsidRDefault="00F44667" w:rsidP="00EE0A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</w:tbl>
    <w:p w14:paraId="3C9ED505" w14:textId="77777777" w:rsidR="00F44667" w:rsidRPr="00BE1BC0" w:rsidRDefault="00F44667" w:rsidP="00F446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9C0B168" w14:textId="77777777" w:rsidR="00F44667" w:rsidRDefault="00F44667" w:rsidP="00F446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6B14166" w14:textId="77777777" w:rsidR="00E253EF" w:rsidRDefault="00E253EF" w:rsidP="00F446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253FB0F" w14:textId="1762BACB" w:rsidR="00E253EF" w:rsidRDefault="00E253EF" w:rsidP="00F446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1A4B80A" w14:textId="77777777" w:rsidR="00B41F6D" w:rsidRDefault="00B41F6D" w:rsidP="00F446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F7721B5" w14:textId="77777777" w:rsidR="002F4E99" w:rsidRDefault="002F4E99" w:rsidP="00F446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6A8950C" w14:textId="481E11A5" w:rsidR="005C1A9F" w:rsidRDefault="005C1A9F" w:rsidP="00D31DF4">
      <w:pPr>
        <w:spacing w:after="0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0F131014" w14:textId="77777777" w:rsidR="00804BC0" w:rsidRDefault="00804BC0" w:rsidP="00D31DF4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F4552DB" w14:textId="0D01AA68" w:rsidR="007651A1" w:rsidRPr="00D31DF4" w:rsidRDefault="00D31DF4" w:rsidP="00D31DF4">
      <w:pPr>
        <w:tabs>
          <w:tab w:val="left" w:pos="675"/>
          <w:tab w:val="center" w:pos="4535"/>
        </w:tabs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651A1" w:rsidRPr="00D31DF4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การประเมินความเสี่ยง</w:t>
      </w:r>
      <w:r w:rsidR="00BE1BC0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ต่อการรับสินบน</w:t>
      </w:r>
      <w:r w:rsidR="007651A1" w:rsidRPr="00D31DF4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ของสถานีตำรวจภูธร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เสม็ด</w:t>
      </w:r>
    </w:p>
    <w:p w14:paraId="5ADBE19E" w14:textId="77F93249" w:rsidR="004D5188" w:rsidRPr="00BE1BC0" w:rsidRDefault="00F44667" w:rsidP="00BE1BC0">
      <w:pPr>
        <w:spacing w:after="0"/>
        <w:ind w:left="-85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5857BC" w:rsidRPr="007651A1">
        <w:rPr>
          <w:rFonts w:ascii="TH SarabunIT๙" w:hAnsi="TH SarabunIT๙" w:cs="TH SarabunIT๙" w:hint="cs"/>
          <w:b/>
          <w:bCs/>
          <w:sz w:val="36"/>
          <w:szCs w:val="36"/>
          <w:cs/>
        </w:rPr>
        <w:t>.สาย</w:t>
      </w:r>
      <w:r w:rsidR="004D5188" w:rsidRPr="007651A1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งานจราจร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698"/>
        <w:gridCol w:w="11"/>
        <w:gridCol w:w="2263"/>
        <w:gridCol w:w="3116"/>
        <w:gridCol w:w="1144"/>
        <w:gridCol w:w="994"/>
        <w:gridCol w:w="1173"/>
        <w:gridCol w:w="87"/>
        <w:gridCol w:w="863"/>
      </w:tblGrid>
      <w:tr w:rsidR="005857BC" w14:paraId="1EC5EDAA" w14:textId="77777777" w:rsidTr="00F44667">
        <w:tc>
          <w:tcPr>
            <w:tcW w:w="698" w:type="dxa"/>
            <w:vMerge w:val="restart"/>
            <w:shd w:val="clear" w:color="auto" w:fill="00B0F0"/>
          </w:tcPr>
          <w:p w14:paraId="1D55A2A6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94D6CE1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277" w:type="dxa"/>
            <w:gridSpan w:val="2"/>
            <w:vMerge w:val="restart"/>
            <w:shd w:val="clear" w:color="auto" w:fill="00B0F0"/>
          </w:tcPr>
          <w:p w14:paraId="2A56E4E2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297705D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121" w:type="dxa"/>
            <w:vMerge w:val="restart"/>
            <w:shd w:val="clear" w:color="auto" w:fill="00B0F0"/>
          </w:tcPr>
          <w:p w14:paraId="66BE9DD0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0DA6AA9" w14:textId="5D79DEE5" w:rsidR="005857BC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 w:rsidR="00D31D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 w:rsidR="00D31D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รับสินบน</w:t>
            </w:r>
          </w:p>
          <w:p w14:paraId="39B92255" w14:textId="2768EDBB" w:rsidR="004D5188" w:rsidRPr="007A16A0" w:rsidRDefault="004D5188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3" w:type="dxa"/>
            <w:gridSpan w:val="5"/>
            <w:shd w:val="clear" w:color="auto" w:fill="CC6600"/>
          </w:tcPr>
          <w:p w14:paraId="0E66F4B1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ระดับความเสี่ยง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 xml:space="preserve">Risk Score 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L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l</w:t>
            </w: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</w:tr>
      <w:tr w:rsidR="005857BC" w14:paraId="29878D60" w14:textId="77777777" w:rsidTr="00F44667">
        <w:tc>
          <w:tcPr>
            <w:tcW w:w="698" w:type="dxa"/>
            <w:vMerge/>
            <w:shd w:val="clear" w:color="auto" w:fill="00B0F0"/>
          </w:tcPr>
          <w:p w14:paraId="2A3B518D" w14:textId="77777777" w:rsidR="005857BC" w:rsidRPr="007A16A0" w:rsidRDefault="005857BC" w:rsidP="00A0719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7" w:type="dxa"/>
            <w:gridSpan w:val="2"/>
            <w:vMerge/>
            <w:shd w:val="clear" w:color="auto" w:fill="00B0F0"/>
          </w:tcPr>
          <w:p w14:paraId="40B449F1" w14:textId="77777777" w:rsidR="005857BC" w:rsidRPr="007A16A0" w:rsidRDefault="005857BC" w:rsidP="00A0719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21" w:type="dxa"/>
            <w:vMerge/>
            <w:shd w:val="clear" w:color="auto" w:fill="00B0F0"/>
          </w:tcPr>
          <w:p w14:paraId="5F857379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DABC964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 xml:space="preserve"> Likelihood</w:t>
            </w:r>
          </w:p>
        </w:tc>
        <w:tc>
          <w:tcPr>
            <w:tcW w:w="994" w:type="dxa"/>
            <w:shd w:val="clear" w:color="auto" w:fill="F4B083" w:themeFill="accent2" w:themeFillTint="99"/>
          </w:tcPr>
          <w:p w14:paraId="6259D266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  <w:p w14:paraId="2AE9816D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74" w:type="dxa"/>
            <w:shd w:val="clear" w:color="auto" w:fill="F4B083" w:themeFill="accent2" w:themeFillTint="99"/>
          </w:tcPr>
          <w:p w14:paraId="5B16FB6D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คะแนนความเสี่ยง</w:t>
            </w:r>
          </w:p>
          <w:p w14:paraId="1BB873B8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951" w:type="dxa"/>
            <w:gridSpan w:val="2"/>
            <w:shd w:val="clear" w:color="auto" w:fill="F4B083" w:themeFill="accent2" w:themeFillTint="99"/>
          </w:tcPr>
          <w:p w14:paraId="0E3C1BA2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  <w:p w14:paraId="32FCDBC3" w14:textId="77777777" w:rsidR="005857BC" w:rsidRPr="007A16A0" w:rsidRDefault="005857BC" w:rsidP="00A07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6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857BC" w14:paraId="5DF7DC1F" w14:textId="77777777" w:rsidTr="00F44667">
        <w:tc>
          <w:tcPr>
            <w:tcW w:w="10349" w:type="dxa"/>
            <w:gridSpan w:val="9"/>
            <w:shd w:val="clear" w:color="auto" w:fill="FFFF00"/>
          </w:tcPr>
          <w:p w14:paraId="504764EE" w14:textId="49F6AC62" w:rsidR="005857BC" w:rsidRPr="007A16A0" w:rsidRDefault="00FB5250" w:rsidP="00A0719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กระบวนงาน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="004D51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การบังคับใช้กฎหมายจับกุมผู้กระทำผิดกฎหมายจราจร</w:t>
            </w:r>
          </w:p>
        </w:tc>
      </w:tr>
      <w:tr w:rsidR="00D31DF4" w14:paraId="67BAFE43" w14:textId="77777777" w:rsidTr="00F44667">
        <w:tc>
          <w:tcPr>
            <w:tcW w:w="709" w:type="dxa"/>
            <w:gridSpan w:val="2"/>
            <w:shd w:val="clear" w:color="auto" w:fill="FFFFFF" w:themeFill="background1"/>
          </w:tcPr>
          <w:p w14:paraId="0FB2C84F" w14:textId="000BD1AB" w:rsidR="00D31DF4" w:rsidRDefault="00D31DF4" w:rsidP="00D31D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266" w:type="dxa"/>
            <w:shd w:val="clear" w:color="auto" w:fill="FFFFFF" w:themeFill="background1"/>
          </w:tcPr>
          <w:p w14:paraId="58BB2E47" w14:textId="7F2DDACC" w:rsidR="00D31DF4" w:rsidRDefault="00393F5E" w:rsidP="00A0719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ตรวจพบการกระทำความผิด</w:t>
            </w:r>
          </w:p>
        </w:tc>
        <w:tc>
          <w:tcPr>
            <w:tcW w:w="3121" w:type="dxa"/>
            <w:shd w:val="clear" w:color="auto" w:fill="FFFFFF" w:themeFill="background1"/>
          </w:tcPr>
          <w:p w14:paraId="122D16F5" w14:textId="77777777" w:rsidR="00BE1BC0" w:rsidRDefault="00393F5E" w:rsidP="00393F5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  <w:p w14:paraId="1FEB40BF" w14:textId="19B9897F" w:rsidR="00393F5E" w:rsidRDefault="00393F5E" w:rsidP="00393F5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1FA8E5" w14:textId="41BD5284" w:rsidR="00D31DF4" w:rsidRDefault="00393F5E" w:rsidP="0039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4" w:type="dxa"/>
            <w:shd w:val="clear" w:color="auto" w:fill="FFFFFF" w:themeFill="background1"/>
          </w:tcPr>
          <w:p w14:paraId="1C9F13F0" w14:textId="1713649A" w:rsidR="00D31DF4" w:rsidRDefault="00393F5E" w:rsidP="0039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211CB7FD" w14:textId="53B658C2" w:rsidR="00D31DF4" w:rsidRDefault="00393F5E" w:rsidP="0039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864" w:type="dxa"/>
            <w:shd w:val="clear" w:color="auto" w:fill="FF0000"/>
          </w:tcPr>
          <w:p w14:paraId="60779C7B" w14:textId="3FF1AA80" w:rsidR="00D31DF4" w:rsidRDefault="00393F5E" w:rsidP="0039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  <w:tr w:rsidR="00D31DF4" w14:paraId="655CA9F4" w14:textId="77777777" w:rsidTr="00F44667">
        <w:tc>
          <w:tcPr>
            <w:tcW w:w="709" w:type="dxa"/>
            <w:gridSpan w:val="2"/>
            <w:shd w:val="clear" w:color="auto" w:fill="FFFFFF" w:themeFill="background1"/>
          </w:tcPr>
          <w:p w14:paraId="69BC3B33" w14:textId="607749A9" w:rsidR="00D31DF4" w:rsidRDefault="00D31DF4" w:rsidP="00D31D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266" w:type="dxa"/>
            <w:shd w:val="clear" w:color="auto" w:fill="FFFFFF" w:themeFill="background1"/>
          </w:tcPr>
          <w:p w14:paraId="75380604" w14:textId="37A11053" w:rsidR="00D31DF4" w:rsidRDefault="00393F5E" w:rsidP="00A0719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การออกใบสั่ง</w:t>
            </w:r>
          </w:p>
        </w:tc>
        <w:tc>
          <w:tcPr>
            <w:tcW w:w="3121" w:type="dxa"/>
            <w:shd w:val="clear" w:color="auto" w:fill="FFFFFF" w:themeFill="background1"/>
          </w:tcPr>
          <w:p w14:paraId="7A2082CF" w14:textId="4F3F12B4" w:rsidR="00D31DF4" w:rsidRDefault="00393F5E" w:rsidP="00A0719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มีการเรียกรับผลประโยชน์ เพื่อแลกกับการไม่จับกุมดำเนินคดีหรือทำให้รับโทษน้อยลง</w:t>
            </w:r>
          </w:p>
          <w:p w14:paraId="014BB647" w14:textId="11D6B87F" w:rsidR="00BE1BC0" w:rsidRDefault="00BE1BC0" w:rsidP="00A0719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9C67C8" w14:textId="3526D13C" w:rsidR="00D31DF4" w:rsidRDefault="00393F5E" w:rsidP="0039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4" w:type="dxa"/>
            <w:shd w:val="clear" w:color="auto" w:fill="FFFFFF" w:themeFill="background1"/>
          </w:tcPr>
          <w:p w14:paraId="1B464105" w14:textId="2D35B161" w:rsidR="00D31DF4" w:rsidRDefault="00393F5E" w:rsidP="0039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71392831" w14:textId="3724F9F4" w:rsidR="00D31DF4" w:rsidRDefault="00393F5E" w:rsidP="0039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864" w:type="dxa"/>
            <w:shd w:val="clear" w:color="auto" w:fill="FF0000"/>
          </w:tcPr>
          <w:p w14:paraId="38C7D5AA" w14:textId="5F2D44E4" w:rsidR="00D31DF4" w:rsidRDefault="00393F5E" w:rsidP="00393F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</w:tc>
      </w:tr>
    </w:tbl>
    <w:p w14:paraId="3011CFF3" w14:textId="77777777" w:rsidR="00B13EB8" w:rsidRDefault="00B13EB8" w:rsidP="00FD1E9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65D1B8D" w14:textId="7FE5A163" w:rsidR="00374B0B" w:rsidRPr="00374B0B" w:rsidRDefault="00E9291D" w:rsidP="00B13EB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4B0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3 </w:t>
      </w:r>
      <w:r w:rsidR="00374B0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374B0B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แผนบริหารจัดการความเสี่ยง</w:t>
      </w:r>
      <w:r w:rsidR="00374B0B" w:rsidRPr="00374B0B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ต่อการรับสินบน</w:t>
      </w:r>
    </w:p>
    <w:p w14:paraId="4BB3942E" w14:textId="29AE4C89" w:rsidR="00E9291D" w:rsidRPr="00374B0B" w:rsidRDefault="00E9291D" w:rsidP="00374B0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74B0B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ของสถานีตำรวจภูธร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เสม็ด</w:t>
      </w:r>
      <w:r w:rsidRPr="00374B0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จังหวัดชลบุรี</w:t>
      </w:r>
      <w:r w:rsidR="0053456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53456B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</w:t>
      </w:r>
      <w:r w:rsidR="00804BC0">
        <w:rPr>
          <w:rFonts w:ascii="TH SarabunIT๙" w:hAnsi="TH SarabunIT๙" w:cs="TH SarabunIT๙" w:hint="cs"/>
          <w:b/>
          <w:bCs/>
          <w:sz w:val="40"/>
          <w:szCs w:val="40"/>
          <w:cs/>
        </w:rPr>
        <w:t>2568</w:t>
      </w:r>
    </w:p>
    <w:p w14:paraId="43E4CC7F" w14:textId="77777777" w:rsidR="006B1F3F" w:rsidRDefault="00E9291D" w:rsidP="00374B0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291D">
        <w:rPr>
          <w:rFonts w:ascii="TH SarabunIT๙" w:hAnsi="TH SarabunIT๙" w:cs="TH SarabunIT๙" w:hint="cs"/>
          <w:sz w:val="32"/>
          <w:szCs w:val="32"/>
          <w:cs/>
        </w:rPr>
        <w:t xml:space="preserve">   ในการจัดทำแผนบริหารจัดการความเสี่ยง</w:t>
      </w:r>
      <w:r w:rsidR="00374B0B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E9291D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พิจารณาความเสี่ยง</w:t>
      </w:r>
      <w:r w:rsidR="00374B0B">
        <w:rPr>
          <w:rFonts w:ascii="TH SarabunIT๙" w:hAnsi="TH SarabunIT๙" w:cs="TH SarabunIT๙" w:hint="cs"/>
          <w:sz w:val="32"/>
          <w:szCs w:val="32"/>
          <w:cs/>
        </w:rPr>
        <w:t>ต่อการับสินบน</w:t>
      </w:r>
      <w:r w:rsidRPr="00E9291D">
        <w:rPr>
          <w:rFonts w:ascii="TH SarabunIT๙" w:hAnsi="TH SarabunIT๙" w:cs="TH SarabunIT๙" w:hint="cs"/>
          <w:sz w:val="32"/>
          <w:szCs w:val="32"/>
          <w:cs/>
        </w:rPr>
        <w:t>ที่อยู่ในโซนสีแดง</w:t>
      </w:r>
      <w:r w:rsidR="00374B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Red Zone</w:t>
      </w:r>
      <w:r>
        <w:rPr>
          <w:rFonts w:ascii="TH SarabunIT๙" w:hAnsi="TH SarabunIT๙" w:cs="TH SarabunIT๙" w:hint="cs"/>
          <w:sz w:val="32"/>
          <w:szCs w:val="32"/>
          <w:cs/>
        </w:rPr>
        <w:t>) ของทุกสายงานจะถูกเลือกมาทำแผนบริหารจัดการความเสี่ยง</w:t>
      </w:r>
      <w:r w:rsidR="00374B0B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ส่วนลำดับความเสี่ยง</w:t>
      </w:r>
      <w:r w:rsidR="00374B0B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ที่อยู่ในโซนสีส้ม สีเหลือง จะถูกเลือกในลำดับต่อมา มาตรการควบคุมความเสี่ยง</w:t>
      </w:r>
      <w:r w:rsidR="00374B0B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>
        <w:rPr>
          <w:rFonts w:ascii="TH SarabunIT๙" w:hAnsi="TH SarabunIT๙" w:cs="TH SarabunIT๙" w:hint="cs"/>
          <w:sz w:val="32"/>
          <w:szCs w:val="32"/>
          <w:cs/>
        </w:rPr>
        <w:t>อาจมีหลากหลายวิธีการ</w:t>
      </w:r>
      <w:r w:rsidR="00374B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</w:t>
      </w:r>
      <w:r w:rsidR="006B1F3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ทำการคัดเลือกวิธีที่ดีที่สุด และประเมินความคุ้มค่าเหมาะสมกับระดับความเสี่ยง</w:t>
      </w:r>
      <w:r w:rsidR="006B1F3F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ที่ได้จากการประเมินมาประกอบด้วย</w:t>
      </w:r>
    </w:p>
    <w:p w14:paraId="5EEFF1FE" w14:textId="30625531" w:rsidR="00E9291D" w:rsidRDefault="006B1F3F" w:rsidP="006B1F3F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9291D">
        <w:rPr>
          <w:rFonts w:ascii="TH SarabunIT๙" w:hAnsi="TH SarabunIT๙" w:cs="TH SarabunIT๙" w:hint="cs"/>
          <w:sz w:val="32"/>
          <w:szCs w:val="32"/>
          <w:cs/>
        </w:rPr>
        <w:t>การจัดทำแผนบริหารจัดการความเสี่ยง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</w:t>
      </w:r>
      <w:r w:rsidR="00B932AF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="00E9291D">
        <w:rPr>
          <w:rFonts w:ascii="TH SarabunIT๙" w:hAnsi="TH SarabunIT๙" w:cs="TH SarabunIT๙" w:hint="cs"/>
          <w:sz w:val="32"/>
          <w:szCs w:val="32"/>
          <w:cs/>
        </w:rPr>
        <w:t>ให้นำมาตรการควบคุมความเสี่ยง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E9291D">
        <w:rPr>
          <w:rFonts w:ascii="TH SarabunIT๙" w:hAnsi="TH SarabunIT๙" w:cs="TH SarabunIT๙" w:hint="cs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E9291D">
        <w:rPr>
          <w:rFonts w:ascii="TH SarabunIT๙" w:hAnsi="TH SarabunIT๙" w:cs="TH SarabunIT๙"/>
          <w:sz w:val="32"/>
          <w:szCs w:val="32"/>
        </w:rPr>
        <w:t>Key Controls in place</w:t>
      </w:r>
      <w:r w:rsidR="00E9291D">
        <w:rPr>
          <w:rFonts w:ascii="TH SarabunIT๙" w:hAnsi="TH SarabunIT๙" w:cs="TH SarabunIT๙" w:hint="cs"/>
          <w:sz w:val="32"/>
          <w:szCs w:val="32"/>
          <w:cs/>
        </w:rPr>
        <w:t>) 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เพื่อพิจารณาจัดทำมาตรการควบคุมความเสี่ยงการทุจริตเพิ่มเติม (</w:t>
      </w:r>
      <w:r w:rsidR="00E9291D">
        <w:rPr>
          <w:rFonts w:ascii="TH SarabunIT๙" w:hAnsi="TH SarabunIT๙" w:cs="TH SarabunIT๙"/>
          <w:sz w:val="32"/>
          <w:szCs w:val="32"/>
        </w:rPr>
        <w:t>Further Actions to be Taken</w:t>
      </w:r>
      <w:r w:rsidR="00E9291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5E9FBC" w14:textId="1122E636" w:rsidR="00E9291D" w:rsidRDefault="00E9291D" w:rsidP="00FD1E91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6"/>
      </w:tblGrid>
      <w:tr w:rsidR="00E9291D" w14:paraId="1BF03138" w14:textId="77777777" w:rsidTr="00B932AF">
        <w:tc>
          <w:tcPr>
            <w:tcW w:w="1555" w:type="dxa"/>
            <w:shd w:val="clear" w:color="auto" w:fill="002060"/>
          </w:tcPr>
          <w:p w14:paraId="132CB574" w14:textId="77777777" w:rsidR="00E9291D" w:rsidRPr="00E9291D" w:rsidRDefault="00E9291D" w:rsidP="00FD1E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B97457" w14:textId="25B10580" w:rsidR="00E9291D" w:rsidRPr="00E9291D" w:rsidRDefault="00E9291D" w:rsidP="00E929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29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14:paraId="57F0D59C" w14:textId="40A979FB" w:rsidR="00E9291D" w:rsidRPr="00E9291D" w:rsidRDefault="00E9291D" w:rsidP="00FD1E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06" w:type="dxa"/>
            <w:shd w:val="clear" w:color="auto" w:fill="002060"/>
          </w:tcPr>
          <w:p w14:paraId="60CE7CCE" w14:textId="77777777" w:rsidR="00E9291D" w:rsidRDefault="00E9291D" w:rsidP="00E929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4D3F997D" w14:textId="24461A0E" w:rsidR="00E9291D" w:rsidRPr="00E9291D" w:rsidRDefault="00E9291D" w:rsidP="006B1F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6B1F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</w:t>
            </w:r>
            <w:r w:rsidR="00B932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 w:rsidR="006B1F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E9291D" w14:paraId="085931B6" w14:textId="77777777" w:rsidTr="008E381C">
        <w:tc>
          <w:tcPr>
            <w:tcW w:w="1555" w:type="dxa"/>
            <w:shd w:val="clear" w:color="auto" w:fill="00B050"/>
          </w:tcPr>
          <w:p w14:paraId="64DDD60B" w14:textId="77777777" w:rsidR="003664E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B4B74D" w14:textId="3FE8E674" w:rsidR="00E9291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  <w:p w14:paraId="689CFEE4" w14:textId="261D64E7" w:rsidR="003664ED" w:rsidRPr="00E9291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06" w:type="dxa"/>
          </w:tcPr>
          <w:p w14:paraId="69EB70F4" w14:textId="32ED36F7" w:rsidR="00E9291D" w:rsidRPr="00E9291D" w:rsidRDefault="003664ED" w:rsidP="006976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การควบคุมมีความ</w:t>
            </w:r>
            <w:r w:rsidRPr="006976C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และดำเนินไปได้อย่าง</w:t>
            </w:r>
            <w:r w:rsidRPr="006976C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ซึ่งช่วยให้</w:t>
            </w:r>
            <w:r w:rsidRPr="006976C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ได้ในระดับที่สมเหตุสมผลว่าจะสามารถลดความเสี่ย</w:t>
            </w:r>
            <w:r w:rsidR="006B1F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งต่อการรับสินบน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9291D" w14:paraId="3264F6DC" w14:textId="77777777" w:rsidTr="008E381C">
        <w:tc>
          <w:tcPr>
            <w:tcW w:w="1555" w:type="dxa"/>
            <w:shd w:val="clear" w:color="auto" w:fill="FFFF00"/>
          </w:tcPr>
          <w:p w14:paraId="39A40A58" w14:textId="77777777" w:rsidR="003664E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B1A407" w14:textId="77777777" w:rsidR="00E9291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60D4CA43" w14:textId="652DB625" w:rsidR="003664ED" w:rsidRPr="00E9291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06" w:type="dxa"/>
          </w:tcPr>
          <w:p w14:paraId="5E60608D" w14:textId="023B28D5" w:rsidR="00E9291D" w:rsidRPr="00E9291D" w:rsidRDefault="006976C9" w:rsidP="00FD1E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การควบคุมยัง</w:t>
            </w:r>
            <w:r w:rsidRPr="006976C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ถึงแม้จะไม่ทำให้เกิดผลเสียหายจากความเสี่ยง</w:t>
            </w:r>
            <w:r w:rsidR="006B1F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อย่างมีนัยสำคัญ แต่ก็</w:t>
            </w:r>
            <w:r w:rsidRPr="006976C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="006B1F3F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6B1F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9291D" w14:paraId="33123E24" w14:textId="77777777" w:rsidTr="008E381C">
        <w:tc>
          <w:tcPr>
            <w:tcW w:w="1555" w:type="dxa"/>
            <w:shd w:val="clear" w:color="auto" w:fill="FF0000"/>
          </w:tcPr>
          <w:p w14:paraId="150B8AA1" w14:textId="77777777" w:rsidR="003664E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A218BA" w14:textId="77777777" w:rsidR="00E9291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  <w:p w14:paraId="665F3681" w14:textId="76D1F49D" w:rsidR="003664ED" w:rsidRPr="00E9291D" w:rsidRDefault="003664ED" w:rsidP="003664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06" w:type="dxa"/>
          </w:tcPr>
          <w:p w14:paraId="6DBAD1DF" w14:textId="16B5C983" w:rsidR="00E9291D" w:rsidRPr="00E9291D" w:rsidRDefault="006976C9" w:rsidP="00FD1E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</w:t>
            </w:r>
            <w:r w:rsidRPr="006976C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ที่ยอมรับได้เนื่องจาก</w:t>
            </w:r>
            <w:r w:rsidRPr="006976C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</w:t>
            </w:r>
            <w:r w:rsidR="006B1F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</w:t>
            </w:r>
          </w:p>
        </w:tc>
      </w:tr>
    </w:tbl>
    <w:p w14:paraId="1FC7C4F9" w14:textId="77777777" w:rsidR="00C70A2A" w:rsidRDefault="00C70A2A" w:rsidP="00FD1E91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C70A2A" w:rsidSect="000840F4">
          <w:pgSz w:w="11906" w:h="16838" w:code="9"/>
          <w:pgMar w:top="567" w:right="1134" w:bottom="567" w:left="1701" w:header="709" w:footer="709" w:gutter="0"/>
          <w:cols w:space="708"/>
          <w:docGrid w:linePitch="381"/>
        </w:sectPr>
      </w:pPr>
    </w:p>
    <w:p w14:paraId="52751AA4" w14:textId="77777777" w:rsidR="00C70A2A" w:rsidRDefault="00C70A2A" w:rsidP="00C70A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</w:t>
      </w:r>
    </w:p>
    <w:p w14:paraId="25A9D17A" w14:textId="063B7FE0" w:rsidR="00C70A2A" w:rsidRDefault="00C70A2A" w:rsidP="002F11E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ของสถานีตำรวจภูธร</w:t>
      </w:r>
      <w:r w:rsidR="00804BC0">
        <w:rPr>
          <w:rFonts w:ascii="TH SarabunIT๙" w:hAnsi="TH SarabunIT๙" w:cs="TH SarabunIT๙" w:hint="cs"/>
          <w:b/>
          <w:bCs/>
          <w:sz w:val="36"/>
          <w:szCs w:val="36"/>
          <w:cs/>
        </w:rPr>
        <w:t>เสม็ด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จังหวัดชลบุรี ประจำปีงบประมาณ พ.ศ.</w:t>
      </w:r>
      <w:r w:rsidR="00804BC0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699"/>
        <w:gridCol w:w="2537"/>
        <w:gridCol w:w="2855"/>
        <w:gridCol w:w="1091"/>
        <w:gridCol w:w="2452"/>
        <w:gridCol w:w="3041"/>
        <w:gridCol w:w="972"/>
        <w:gridCol w:w="1941"/>
      </w:tblGrid>
      <w:tr w:rsidR="00CF0DAC" w14:paraId="1590336B" w14:textId="77777777" w:rsidTr="002F4E99">
        <w:trPr>
          <w:trHeight w:val="801"/>
        </w:trPr>
        <w:tc>
          <w:tcPr>
            <w:tcW w:w="699" w:type="dxa"/>
            <w:shd w:val="clear" w:color="auto" w:fill="002060"/>
          </w:tcPr>
          <w:p w14:paraId="7ED5FD06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58C8DC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37" w:type="dxa"/>
            <w:shd w:val="clear" w:color="auto" w:fill="002060"/>
          </w:tcPr>
          <w:p w14:paraId="531E9F86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8DABE68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กระบวนงาน/งาน/โครงการ</w:t>
            </w:r>
          </w:p>
        </w:tc>
        <w:tc>
          <w:tcPr>
            <w:tcW w:w="2855" w:type="dxa"/>
            <w:shd w:val="clear" w:color="auto" w:fill="002060"/>
          </w:tcPr>
          <w:p w14:paraId="5AC776BE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123447F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091" w:type="dxa"/>
            <w:shd w:val="clear" w:color="auto" w:fill="002060"/>
          </w:tcPr>
          <w:p w14:paraId="31077E13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7C72C0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452" w:type="dxa"/>
            <w:shd w:val="clear" w:color="auto" w:fill="002060"/>
          </w:tcPr>
          <w:p w14:paraId="4C4AED0A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17488CC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3041" w:type="dxa"/>
            <w:shd w:val="clear" w:color="auto" w:fill="002060"/>
          </w:tcPr>
          <w:p w14:paraId="1EB0F718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04064D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72" w:type="dxa"/>
            <w:shd w:val="clear" w:color="auto" w:fill="002060"/>
          </w:tcPr>
          <w:p w14:paraId="63725C63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4F2672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941" w:type="dxa"/>
            <w:shd w:val="clear" w:color="auto" w:fill="002060"/>
          </w:tcPr>
          <w:p w14:paraId="3882AD25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393418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70A2A" w14:paraId="2CC1176F" w14:textId="77777777" w:rsidTr="002F4E99">
        <w:trPr>
          <w:trHeight w:val="312"/>
        </w:trPr>
        <w:tc>
          <w:tcPr>
            <w:tcW w:w="15588" w:type="dxa"/>
            <w:gridSpan w:val="8"/>
            <w:shd w:val="clear" w:color="auto" w:fill="DEEAF6" w:themeFill="accent5" w:themeFillTint="33"/>
          </w:tcPr>
          <w:p w14:paraId="58115A46" w14:textId="0D5FBC02" w:rsidR="00C70A2A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6A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2F11E7" w14:paraId="528E26BF" w14:textId="77777777" w:rsidTr="002F4E99">
        <w:trPr>
          <w:trHeight w:val="599"/>
        </w:trPr>
        <w:tc>
          <w:tcPr>
            <w:tcW w:w="699" w:type="dxa"/>
            <w:vMerge w:val="restart"/>
          </w:tcPr>
          <w:p w14:paraId="66574B4A" w14:textId="2072DB15" w:rsidR="00C70A2A" w:rsidRPr="001A7E02" w:rsidRDefault="00180190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537" w:type="dxa"/>
            <w:vMerge w:val="restart"/>
          </w:tcPr>
          <w:p w14:paraId="3DF0532A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 การจัดซื้อจัดจ้าง</w:t>
            </w:r>
          </w:p>
        </w:tc>
        <w:tc>
          <w:tcPr>
            <w:tcW w:w="2855" w:type="dxa"/>
          </w:tcPr>
          <w:p w14:paraId="47B340B5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จัดทำและประกาศการจัดซื้อจัดจ้าง</w:t>
            </w:r>
          </w:p>
          <w:p w14:paraId="7124DE4F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  <w:r w:rsidRPr="001A7E02">
              <w:rPr>
                <w:rFonts w:ascii="TH SarabunIT๙" w:hAnsi="TH SarabunIT๙" w:cs="TH SarabunIT๙" w:hint="cs"/>
                <w:sz w:val="28"/>
                <w:cs/>
              </w:rPr>
              <w:t>-มีการปกปิดข้อมูลเอื้อประโยชน์แก่ผู้ประกอบการเพื่อแลกรับสินบน</w:t>
            </w:r>
          </w:p>
          <w:p w14:paraId="3C2C3C7B" w14:textId="77777777" w:rsidR="00180190" w:rsidRDefault="00180190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43D39A42" w14:textId="77777777" w:rsidR="00180190" w:rsidRDefault="00180190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42C64069" w14:textId="77777777" w:rsidR="00180190" w:rsidRPr="001A7E02" w:rsidRDefault="00180190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91" w:type="dxa"/>
            <w:shd w:val="clear" w:color="auto" w:fill="FF0000"/>
          </w:tcPr>
          <w:p w14:paraId="4AA1E21F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3F6CA145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(16)</w:t>
            </w:r>
          </w:p>
        </w:tc>
        <w:tc>
          <w:tcPr>
            <w:tcW w:w="2452" w:type="dxa"/>
            <w:vMerge w:val="restart"/>
            <w:shd w:val="clear" w:color="auto" w:fill="92D050"/>
          </w:tcPr>
          <w:p w14:paraId="6C34BA00" w14:textId="77777777" w:rsidR="00C70A2A" w:rsidRPr="00A23014" w:rsidRDefault="0069546D" w:rsidP="00CF0DAC">
            <w:pPr>
              <w:rPr>
                <w:rFonts w:ascii="TH SarabunIT๙" w:hAnsi="TH SarabunIT๙" w:cs="TH SarabunIT๙"/>
                <w:b/>
                <w:bCs/>
              </w:rPr>
            </w:pPr>
            <w:r w:rsidRPr="00A2301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A23014">
              <w:rPr>
                <w:rFonts w:ascii="TH SarabunIT๙" w:hAnsi="TH SarabunIT๙" w:cs="TH SarabunIT๙"/>
                <w:b/>
                <w:bCs/>
                <w:cs/>
              </w:rPr>
              <w:t>.ห้ามมิให้คณะกรรมการพิจารณาผลหรือกรรมการจัดซื้อ จัดจ้างเป็นกรรมการตรวจรับงาน</w:t>
            </w:r>
          </w:p>
          <w:p w14:paraId="03F058F4" w14:textId="77777777" w:rsidR="0069546D" w:rsidRPr="00A23014" w:rsidRDefault="0069546D" w:rsidP="00CF0DAC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0C3329B" w14:textId="77777777" w:rsidR="0069546D" w:rsidRPr="00A23014" w:rsidRDefault="0069546D" w:rsidP="00CF0DAC">
            <w:pPr>
              <w:rPr>
                <w:rFonts w:ascii="TH SarabunIT๙" w:hAnsi="TH SarabunIT๙" w:cs="TH SarabunIT๙"/>
                <w:b/>
                <w:bCs/>
              </w:rPr>
            </w:pPr>
            <w:r w:rsidRPr="00A23014">
              <w:rPr>
                <w:rFonts w:ascii="TH SarabunIT๙" w:hAnsi="TH SarabunIT๙" w:cs="TH SarabunIT๙"/>
                <w:b/>
                <w:bCs/>
                <w:cs/>
              </w:rPr>
              <w:t>2.ให้มีคณะกรรมการตรวจรับงานไม่น้อยกว่า 3 คน</w:t>
            </w:r>
          </w:p>
          <w:p w14:paraId="251B6BF0" w14:textId="77777777" w:rsidR="0069546D" w:rsidRPr="00A23014" w:rsidRDefault="0069546D" w:rsidP="00CF0DAC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5739E05" w14:textId="25D3A6CE" w:rsidR="0069546D" w:rsidRPr="0069546D" w:rsidRDefault="0069546D" w:rsidP="00CF0DAC">
            <w:r w:rsidRPr="00A23014">
              <w:rPr>
                <w:rFonts w:ascii="TH SarabunIT๙" w:hAnsi="TH SarabunIT๙" w:cs="TH SarabunIT๙"/>
                <w:b/>
                <w:bCs/>
                <w:cs/>
              </w:rPr>
              <w:t>3.คณะกรรมการตรวจรับงานปฏิบัติหน้าที่อย่างจริงตรงไปตรงมา และตรวจรับ</w:t>
            </w:r>
            <w:r w:rsidR="00A23014" w:rsidRPr="00A23014">
              <w:rPr>
                <w:rFonts w:ascii="TH SarabunIT๙" w:hAnsi="TH SarabunIT๙" w:cs="TH SarabunIT๙"/>
                <w:b/>
                <w:bCs/>
                <w:cs/>
              </w:rPr>
              <w:t>ด้วยตนเอง</w:t>
            </w:r>
          </w:p>
        </w:tc>
        <w:tc>
          <w:tcPr>
            <w:tcW w:w="3041" w:type="dxa"/>
            <w:vMerge w:val="restart"/>
          </w:tcPr>
          <w:p w14:paraId="60DC0C82" w14:textId="5A86A677" w:rsidR="0069546D" w:rsidRPr="0069546D" w:rsidRDefault="002F11E7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2F11E7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="0069546D"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๑.กำชับให้เจ้าหน้าที</w:t>
            </w:r>
            <w:r w:rsidR="0069546D">
              <w:rPr>
                <w:rStyle w:val="markedcontent"/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่</w:t>
            </w:r>
            <w:r w:rsidR="0069546D"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ผู้รับผิดชอบให้ปฏิบัติตามนโยบายต่อต้านการรับสินบน (</w:t>
            </w:r>
            <w:r w:rsidR="0069546D"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 xml:space="preserve">Anti-Bribery Policy) </w:t>
            </w:r>
            <w:r w:rsidR="0069546D"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และการไม่รับของขวัญของกำนัลหรือประโยชน์อื่นใด (</w:t>
            </w:r>
            <w:r w:rsidR="0069546D"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 xml:space="preserve">No Gift Policy) </w:t>
            </w:r>
            <w:r w:rsidR="0069546D"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จากการปฏิบัติหน้าที่</w:t>
            </w:r>
          </w:p>
          <w:p w14:paraId="74D8CD3C" w14:textId="77777777" w:rsidR="0069546D" w:rsidRPr="0069546D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3C467A39" w14:textId="350461C8" w:rsidR="0069546D" w:rsidRPr="0069546D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๒.จัดให้มีการตรวจสอ</w:t>
            </w:r>
            <w:r>
              <w:rPr>
                <w:rStyle w:val="markedcontent"/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บ</w:t>
            </w:r>
            <w:r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กระบวนการจัดซื้อจัดจ้างบนพื้นที่สาธารณะ</w:t>
            </w:r>
          </w:p>
          <w:p w14:paraId="76CBA742" w14:textId="77777777" w:rsidR="0069546D" w:rsidRPr="0069546D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7DDC84E9" w14:textId="77777777" w:rsidR="0069546D" w:rsidRPr="0069546D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>3.</w:t>
            </w:r>
            <w:r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ดำเนินการจัดซื้อจัดจ้างโดยถือปฏิบัติตามระเบียบฯ พัสดุ</w:t>
            </w:r>
          </w:p>
          <w:p w14:paraId="0FE3DB41" w14:textId="77777777" w:rsidR="0069546D" w:rsidRPr="0069546D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335F02CA" w14:textId="77777777" w:rsidR="0069546D" w:rsidRPr="0069546D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๔.มีช่องทางและระบบการจัดการเรื่องร้องเรียนจากประชาชนที่พบ</w:t>
            </w:r>
          </w:p>
          <w:p w14:paraId="5EFABF5F" w14:textId="77777777" w:rsidR="0069546D" w:rsidRPr="0069546D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เห็นการกระทำผิดของเจ้าหน้าที่</w:t>
            </w:r>
          </w:p>
          <w:p w14:paraId="548C7DFF" w14:textId="77777777" w:rsidR="0069546D" w:rsidRPr="0069546D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7F820A5E" w14:textId="2CCA7B5A" w:rsidR="002F11E7" w:rsidRPr="002F11E7" w:rsidRDefault="0069546D" w:rsidP="0069546D">
            <w:pPr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>5.</w:t>
            </w:r>
            <w:r w:rsidRPr="0069546D"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ผู้บังคับบัญชาหมั่นสอดส่องตรวจสอบเอกสารที่เกี่ยวข้องและสอบถามปัญหาของผู้ใต้บังคับบัญชาอย่างสม่ำเสมอ</w:t>
            </w:r>
          </w:p>
        </w:tc>
        <w:tc>
          <w:tcPr>
            <w:tcW w:w="972" w:type="dxa"/>
          </w:tcPr>
          <w:p w14:paraId="3AD4AF36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ทุกเดือน</w:t>
            </w:r>
          </w:p>
        </w:tc>
        <w:tc>
          <w:tcPr>
            <w:tcW w:w="1941" w:type="dxa"/>
          </w:tcPr>
          <w:p w14:paraId="0C527639" w14:textId="3FA090B3" w:rsidR="00C70A2A" w:rsidRPr="001A7E02" w:rsidRDefault="00640E8D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สว.อก.</w:t>
            </w:r>
            <w:r w:rsidR="00C70A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</w:p>
        </w:tc>
      </w:tr>
      <w:tr w:rsidR="002F11E7" w14:paraId="11107D08" w14:textId="77777777" w:rsidTr="002F4E99">
        <w:trPr>
          <w:trHeight w:val="599"/>
        </w:trPr>
        <w:tc>
          <w:tcPr>
            <w:tcW w:w="699" w:type="dxa"/>
            <w:vMerge/>
          </w:tcPr>
          <w:p w14:paraId="32715683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37" w:type="dxa"/>
            <w:vMerge/>
          </w:tcPr>
          <w:p w14:paraId="4110B35C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55" w:type="dxa"/>
          </w:tcPr>
          <w:p w14:paraId="38BDAD1C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จัดทำรายละเอียดคุณลักษณะเฉพาะงาน</w:t>
            </w:r>
          </w:p>
          <w:p w14:paraId="51BD8814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  <w:r w:rsidRPr="001A7E02">
              <w:rPr>
                <w:rFonts w:ascii="TH SarabunIT๙" w:hAnsi="TH SarabunIT๙" w:cs="TH SarabunIT๙" w:hint="cs"/>
                <w:sz w:val="28"/>
                <w:cs/>
              </w:rPr>
              <w:t>-มีการกำหนดคุณลักษณะเพื่อเอื้อประโยชน์แก่ผู้ประกอบการแลกรับสินบน</w:t>
            </w:r>
          </w:p>
          <w:p w14:paraId="337AC947" w14:textId="77777777" w:rsidR="00180190" w:rsidRDefault="00180190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77983790" w14:textId="77777777" w:rsidR="00180190" w:rsidRDefault="00180190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5FA6D918" w14:textId="77777777" w:rsidR="00180190" w:rsidRPr="001A7E02" w:rsidRDefault="00180190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91" w:type="dxa"/>
            <w:shd w:val="clear" w:color="auto" w:fill="C45911" w:themeFill="accent2" w:themeFillShade="BF"/>
          </w:tcPr>
          <w:p w14:paraId="1EE36A54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</w:t>
            </w:r>
          </w:p>
          <w:p w14:paraId="1572CE9E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(12)</w:t>
            </w:r>
          </w:p>
        </w:tc>
        <w:tc>
          <w:tcPr>
            <w:tcW w:w="2452" w:type="dxa"/>
            <w:vMerge/>
            <w:shd w:val="clear" w:color="auto" w:fill="92D050"/>
          </w:tcPr>
          <w:p w14:paraId="706D3C6B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41" w:type="dxa"/>
            <w:vMerge/>
          </w:tcPr>
          <w:p w14:paraId="29B3B77A" w14:textId="77777777" w:rsidR="00C70A2A" w:rsidRPr="001A7E02" w:rsidRDefault="00C70A2A" w:rsidP="00FE338A">
            <w:pPr>
              <w:spacing w:before="120"/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</w:tc>
        <w:tc>
          <w:tcPr>
            <w:tcW w:w="972" w:type="dxa"/>
          </w:tcPr>
          <w:p w14:paraId="6E929EA8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ทุกเดือน</w:t>
            </w:r>
          </w:p>
        </w:tc>
        <w:tc>
          <w:tcPr>
            <w:tcW w:w="1941" w:type="dxa"/>
          </w:tcPr>
          <w:p w14:paraId="09DD7CFC" w14:textId="482DC89A" w:rsidR="00C70A2A" w:rsidRPr="001A7E02" w:rsidRDefault="00640E8D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สว.อก.</w:t>
            </w:r>
            <w:r w:rsidR="002F4E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</w:p>
        </w:tc>
      </w:tr>
      <w:tr w:rsidR="002F11E7" w14:paraId="21556BD7" w14:textId="77777777" w:rsidTr="002F4E99">
        <w:trPr>
          <w:trHeight w:val="599"/>
        </w:trPr>
        <w:tc>
          <w:tcPr>
            <w:tcW w:w="699" w:type="dxa"/>
            <w:vMerge/>
          </w:tcPr>
          <w:p w14:paraId="40995933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37" w:type="dxa"/>
            <w:vMerge/>
          </w:tcPr>
          <w:p w14:paraId="55FFC355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55" w:type="dxa"/>
          </w:tcPr>
          <w:p w14:paraId="4FF56A7F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บริหารสัญญาและการตรวจรับงาน</w:t>
            </w:r>
          </w:p>
          <w:p w14:paraId="60067A89" w14:textId="77777777" w:rsidR="00C70A2A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sz w:val="28"/>
                <w:cs/>
              </w:rPr>
              <w:t>-ตรวจรายงานเท็จเอื้อผู้ประกอบการเพื่อแลกรับสินบนผู้ประกอบการ</w:t>
            </w:r>
          </w:p>
          <w:p w14:paraId="69CC2101" w14:textId="77777777" w:rsidR="00180190" w:rsidRDefault="00180190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C07F69" w14:textId="77777777" w:rsidR="00180190" w:rsidRDefault="00180190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036314" w14:textId="77777777" w:rsidR="00180190" w:rsidRPr="001A7E02" w:rsidRDefault="00180190" w:rsidP="00FE33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91" w:type="dxa"/>
            <w:shd w:val="clear" w:color="auto" w:fill="FF0000"/>
          </w:tcPr>
          <w:p w14:paraId="3DFCC10B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2486A77A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(16)</w:t>
            </w:r>
          </w:p>
        </w:tc>
        <w:tc>
          <w:tcPr>
            <w:tcW w:w="2452" w:type="dxa"/>
            <w:vMerge/>
            <w:shd w:val="clear" w:color="auto" w:fill="92D050"/>
          </w:tcPr>
          <w:p w14:paraId="5CD3BD0C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41" w:type="dxa"/>
            <w:vMerge/>
          </w:tcPr>
          <w:p w14:paraId="42086B5F" w14:textId="77777777" w:rsidR="00C70A2A" w:rsidRPr="001A7E02" w:rsidRDefault="00C70A2A" w:rsidP="00FE338A">
            <w:pPr>
              <w:spacing w:before="120"/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</w:tc>
        <w:tc>
          <w:tcPr>
            <w:tcW w:w="972" w:type="dxa"/>
          </w:tcPr>
          <w:p w14:paraId="580BF892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ทุกเดือน</w:t>
            </w:r>
          </w:p>
        </w:tc>
        <w:tc>
          <w:tcPr>
            <w:tcW w:w="1941" w:type="dxa"/>
          </w:tcPr>
          <w:p w14:paraId="5E4BE9CE" w14:textId="7BC3DFEA" w:rsidR="00C70A2A" w:rsidRPr="001A7E02" w:rsidRDefault="00640E8D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สว.อก.</w:t>
            </w:r>
            <w:r w:rsidR="002F4E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</w:p>
        </w:tc>
      </w:tr>
    </w:tbl>
    <w:p w14:paraId="01050761" w14:textId="77777777" w:rsidR="00180190" w:rsidRDefault="00180190" w:rsidP="00C70A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1276"/>
        <w:gridCol w:w="3402"/>
        <w:gridCol w:w="2148"/>
        <w:gridCol w:w="1112"/>
        <w:gridCol w:w="2268"/>
      </w:tblGrid>
      <w:tr w:rsidR="006170E1" w14:paraId="0F4ED4B0" w14:textId="77777777" w:rsidTr="0071752B">
        <w:trPr>
          <w:trHeight w:val="801"/>
        </w:trPr>
        <w:tc>
          <w:tcPr>
            <w:tcW w:w="562" w:type="dxa"/>
            <w:shd w:val="clear" w:color="auto" w:fill="002060"/>
          </w:tcPr>
          <w:p w14:paraId="4A7E0C20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A405F5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shd w:val="clear" w:color="auto" w:fill="002060"/>
          </w:tcPr>
          <w:p w14:paraId="0F857C25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F85FC0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กระบวนงาน/งาน/โครงการ</w:t>
            </w:r>
          </w:p>
        </w:tc>
        <w:tc>
          <w:tcPr>
            <w:tcW w:w="2410" w:type="dxa"/>
            <w:shd w:val="clear" w:color="auto" w:fill="002060"/>
          </w:tcPr>
          <w:p w14:paraId="697E0717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E2DBFE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002060"/>
          </w:tcPr>
          <w:p w14:paraId="741E628E" w14:textId="77777777" w:rsidR="00C70A2A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B7E622" w14:textId="77777777" w:rsidR="00C70A2A" w:rsidRPr="00F44C57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3402" w:type="dxa"/>
            <w:shd w:val="clear" w:color="auto" w:fill="002060"/>
          </w:tcPr>
          <w:p w14:paraId="46048CA1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793D401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2148" w:type="dxa"/>
            <w:shd w:val="clear" w:color="auto" w:fill="002060"/>
          </w:tcPr>
          <w:p w14:paraId="3D390A32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490637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112" w:type="dxa"/>
            <w:shd w:val="clear" w:color="auto" w:fill="002060"/>
          </w:tcPr>
          <w:p w14:paraId="1C8054F5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24800D7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002060"/>
          </w:tcPr>
          <w:p w14:paraId="1F54F6AC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987F1AA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70A2A" w14:paraId="27FF1564" w14:textId="77777777" w:rsidTr="00FE338A">
        <w:trPr>
          <w:trHeight w:val="273"/>
        </w:trPr>
        <w:tc>
          <w:tcPr>
            <w:tcW w:w="15446" w:type="dxa"/>
            <w:gridSpan w:val="8"/>
            <w:shd w:val="clear" w:color="auto" w:fill="FFFF00"/>
          </w:tcPr>
          <w:p w14:paraId="5E4213D1" w14:textId="77777777" w:rsidR="00C70A2A" w:rsidRPr="004B3AF5" w:rsidRDefault="00C70A2A" w:rsidP="00FE33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4B3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817C1B" w14:paraId="69F2A455" w14:textId="77777777" w:rsidTr="00380E11">
        <w:trPr>
          <w:trHeight w:val="2183"/>
        </w:trPr>
        <w:tc>
          <w:tcPr>
            <w:tcW w:w="562" w:type="dxa"/>
            <w:vMerge w:val="restart"/>
          </w:tcPr>
          <w:p w14:paraId="7FE45658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268" w:type="dxa"/>
            <w:vMerge w:val="restart"/>
          </w:tcPr>
          <w:p w14:paraId="75D176EF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การจับกุมและการบังคับใช้กฎหมาย</w:t>
            </w:r>
          </w:p>
        </w:tc>
        <w:tc>
          <w:tcPr>
            <w:tcW w:w="2410" w:type="dxa"/>
          </w:tcPr>
          <w:p w14:paraId="7FCCB086" w14:textId="77777777" w:rsidR="00C70A2A" w:rsidRPr="006C619E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61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</w:t>
            </w:r>
            <w:r w:rsidRPr="006C619E">
              <w:rPr>
                <w:rFonts w:ascii="TH SarabunIT๙" w:hAnsi="TH SarabunIT๙" w:cs="TH SarabunIT๙"/>
                <w:b/>
                <w:bCs/>
                <w:cs/>
              </w:rPr>
              <w:t>ารใช้อำนาจหน้าที่ในการป้องกันปราบปรามอาชญากรรม</w:t>
            </w:r>
          </w:p>
          <w:p w14:paraId="424D4EAA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  <w:r w:rsidRPr="001A7E02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มีการเรียกรับสินบนเพื่อแลกกับการดูแลความปลอดภัยหรือการไม่จับกุมหรือทำให้รับโทษน้อยลง</w:t>
            </w:r>
          </w:p>
          <w:p w14:paraId="79909C6F" w14:textId="77777777" w:rsidR="00CF0DAC" w:rsidRDefault="00CF0DAC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75177DD1" w14:textId="77777777" w:rsidR="00CF0DAC" w:rsidRDefault="00CF0DAC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19004814" w14:textId="77777777" w:rsidR="00CF0DAC" w:rsidRDefault="00CF0DAC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6A9CEEB3" w14:textId="77777777" w:rsidR="00CF0DAC" w:rsidRPr="001A7E02" w:rsidRDefault="00CF0DAC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FF0000"/>
          </w:tcPr>
          <w:p w14:paraId="217E4A22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04EEAC8F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(25)</w:t>
            </w:r>
          </w:p>
        </w:tc>
        <w:tc>
          <w:tcPr>
            <w:tcW w:w="3402" w:type="dxa"/>
            <w:vMerge w:val="restart"/>
            <w:shd w:val="clear" w:color="auto" w:fill="92D050"/>
          </w:tcPr>
          <w:p w14:paraId="3DD3623F" w14:textId="0CE88A0C" w:rsidR="006170E1" w:rsidRPr="006170E1" w:rsidRDefault="00C70A2A" w:rsidP="00CF0D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1.อบรม กำชับการปฏิบัติงานของเจ้าหน้าที่ตำรวจให้ปฏิบัติตามกฎหมายอย่างเคร่งครัด</w:t>
            </w:r>
            <w:r w:rsidR="006170E1" w:rsidRPr="006170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กำชับให้ปฏิบัติตามนโยบายต่อต้านการรับสินบน (</w:t>
            </w:r>
            <w:r w:rsidR="006170E1" w:rsidRPr="006170E1">
              <w:rPr>
                <w:rFonts w:ascii="TH SarabunIT๙" w:hAnsi="TH SarabunIT๙" w:cs="TH SarabunIT๙"/>
                <w:b/>
                <w:bCs/>
                <w:sz w:val="28"/>
              </w:rPr>
              <w:t xml:space="preserve">Anti-Bribery Policy) </w:t>
            </w:r>
            <w:r w:rsidR="006170E1" w:rsidRPr="006170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และการไม่รับของขวัญของกำนัลหรือประโยชน์อื่นใด (</w:t>
            </w:r>
            <w:r w:rsidR="006170E1" w:rsidRPr="006170E1">
              <w:rPr>
                <w:rFonts w:ascii="TH SarabunIT๙" w:hAnsi="TH SarabunIT๙" w:cs="TH SarabunIT๙"/>
                <w:b/>
                <w:bCs/>
                <w:sz w:val="28"/>
              </w:rPr>
              <w:t xml:space="preserve">No Gift Policy) </w:t>
            </w:r>
            <w:r w:rsidR="006170E1" w:rsidRPr="006170E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จากการปฏิบัติหน้าที่</w:t>
            </w:r>
          </w:p>
          <w:p w14:paraId="190A4A67" w14:textId="0D0B8E51" w:rsidR="00CF0DAC" w:rsidRPr="00CF0DAC" w:rsidRDefault="00CF0DAC" w:rsidP="00CF0D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CF0D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กำกับติดตามการปฏิบัติของเจ้าหน้าที่ให้ปฏิบัติตามกฎหมายอย่างเคร่งครัด ไม่ให้เรียกรับผลประโยชน์เพื่อช่วยเหลือผู้กระทำผิด</w:t>
            </w:r>
          </w:p>
          <w:p w14:paraId="1A1DEBE0" w14:textId="4E77481F" w:rsidR="00CF0DAC" w:rsidRPr="00CF0DAC" w:rsidRDefault="006170E1" w:rsidP="00CF0D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CF0DAC" w:rsidRPr="00CF0DAC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.กำหนดมาตรฐานการปฏิบัติขอ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</w:t>
            </w:r>
            <w:r w:rsidR="00CF0DAC" w:rsidRPr="00CF0D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 และประเมินผลการปฏิบัติทุกครั้งหลังเสร็จสิ้นภารกิจ</w:t>
            </w:r>
          </w:p>
          <w:p w14:paraId="2641D786" w14:textId="77777777" w:rsidR="0071752B" w:rsidRDefault="00CF0DAC" w:rsidP="00CF0D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F0D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๔.นำเทคโนโลยีมาใช้ในการป้องกันการทุจริต</w:t>
            </w:r>
          </w:p>
          <w:p w14:paraId="17BCF306" w14:textId="54454FD5" w:rsidR="00CF0DAC" w:rsidRPr="00CF0DAC" w:rsidRDefault="0071752B" w:rsidP="00CF0D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</w:t>
            </w:r>
            <w:r w:rsidR="00CF0DAC" w:rsidRPr="00CF0D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ผู้บังคับบัญชาตามคำสั่ง๑๒๑๒/๒๕๓๗ ลง ๑ ต.ค.๓๗ สอดส่อง ดูแล การปฏิบัติผู้ใต้บังคับบัญชาในปกครองอย่างใกล้ชิด</w:t>
            </w:r>
          </w:p>
          <w:p w14:paraId="3FC8C404" w14:textId="1644578C" w:rsidR="00C70A2A" w:rsidRPr="001A7E02" w:rsidRDefault="0071752B" w:rsidP="00CF0DA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</w:t>
            </w:r>
            <w:r w:rsidR="00CF0DAC" w:rsidRPr="00CF0D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2148" w:type="dxa"/>
            <w:vMerge w:val="restart"/>
          </w:tcPr>
          <w:p w14:paraId="72B93583" w14:textId="59F468FD" w:rsidR="002F11E7" w:rsidRPr="002F11E7" w:rsidRDefault="002F11E7" w:rsidP="002F11E7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2F11E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๑. ผู้บังคับบัญชากำชับการปฏิบัติก่อนออกปฏิบัติหน้าที่อย่างสม่ำเสมอ</w:t>
            </w:r>
          </w:p>
          <w:p w14:paraId="290CD0C5" w14:textId="65AD3D37" w:rsidR="002F11E7" w:rsidRPr="002F11E7" w:rsidRDefault="002F11E7" w:rsidP="002F11E7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2F11E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๒.วางแนวทางปฏิบัติและประเมินผล และแจ้งให</w:t>
            </w:r>
            <w:r w:rsidR="00817C1B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้</w:t>
            </w:r>
            <w:r w:rsidRPr="002F11E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เจ้าหน้าที่ทุกคนรับทราบ</w:t>
            </w:r>
          </w:p>
          <w:p w14:paraId="284B32E5" w14:textId="4B90179C" w:rsidR="002F11E7" w:rsidRPr="002F11E7" w:rsidRDefault="002F11E7" w:rsidP="002F11E7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2F11E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๓. จัดสรรเทคโนโลยีสำหรับป้องกันการทุจริต เช่น</w:t>
            </w:r>
            <w:r w:rsidR="00817C1B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2F11E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กล้องประจำตัวเจ้าหน้าที่ และ</w:t>
            </w:r>
            <w:proofErr w:type="spellStart"/>
            <w:r w:rsidRPr="002F11E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แอปพลิเคชั่น</w:t>
            </w:r>
            <w:proofErr w:type="spellEnd"/>
            <w:r w:rsidRPr="002F11E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ตรวจสอบตำแหน่งของเจ้าหน้าที่ระหว่างการปฏิบัติภารกิจ</w:t>
            </w:r>
          </w:p>
          <w:p w14:paraId="236A29D4" w14:textId="71E6AB50" w:rsidR="00C70A2A" w:rsidRPr="001A7E02" w:rsidRDefault="00C70A2A" w:rsidP="002F11E7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</w:pPr>
          </w:p>
        </w:tc>
        <w:tc>
          <w:tcPr>
            <w:tcW w:w="1112" w:type="dxa"/>
            <w:vMerge w:val="restart"/>
          </w:tcPr>
          <w:p w14:paraId="3AD35F71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ทุก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2268" w:type="dxa"/>
            <w:vMerge w:val="restart"/>
          </w:tcPr>
          <w:p w14:paraId="5A013915" w14:textId="5696F62F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รอง ผกก.ป.สภ.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</w:p>
          <w:p w14:paraId="7BF7BBF5" w14:textId="6010750C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สวป.สภ.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</w:p>
        </w:tc>
      </w:tr>
      <w:tr w:rsidR="00817C1B" w14:paraId="21A7A914" w14:textId="77777777" w:rsidTr="00380E11">
        <w:trPr>
          <w:trHeight w:val="1675"/>
        </w:trPr>
        <w:tc>
          <w:tcPr>
            <w:tcW w:w="562" w:type="dxa"/>
            <w:vMerge/>
          </w:tcPr>
          <w:p w14:paraId="1C973450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6FBE95F6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</w:tcPr>
          <w:p w14:paraId="7D8BE158" w14:textId="77777777" w:rsidR="00C70A2A" w:rsidRPr="003178DA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78D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การออกตรวจค้น เช่น การลักลอบเล่นการพนัน,ยาเสพติด</w:t>
            </w:r>
          </w:p>
          <w:p w14:paraId="6FB98D66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-มีการเรียกรับสินบนเพื่อแลกกับการไม่จับกุมดำเนินคดีหรือทำให้โทษน้อยลง เช่น ลดของกลางยาเสพติด</w:t>
            </w:r>
          </w:p>
          <w:p w14:paraId="0E470362" w14:textId="77777777" w:rsidR="00CF0DAC" w:rsidRDefault="00CF0DAC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678A21F5" w14:textId="77777777" w:rsidR="00CF0DAC" w:rsidRDefault="00CF0DAC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3FCC21B2" w14:textId="77777777" w:rsidR="00CF0DAC" w:rsidRDefault="00CF0DAC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7A50EB38" w14:textId="77777777" w:rsidR="00CF0DAC" w:rsidRPr="001A7E02" w:rsidRDefault="00CF0DAC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FF0000"/>
          </w:tcPr>
          <w:p w14:paraId="0D5CC619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3B285F36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25)</w:t>
            </w:r>
          </w:p>
        </w:tc>
        <w:tc>
          <w:tcPr>
            <w:tcW w:w="3402" w:type="dxa"/>
            <w:vMerge/>
            <w:shd w:val="clear" w:color="auto" w:fill="92D050"/>
          </w:tcPr>
          <w:p w14:paraId="16D961F4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48" w:type="dxa"/>
            <w:vMerge/>
          </w:tcPr>
          <w:p w14:paraId="2C8F7E1F" w14:textId="77777777" w:rsidR="00C70A2A" w:rsidRPr="001A7E02" w:rsidRDefault="00C70A2A" w:rsidP="00FE338A">
            <w:pPr>
              <w:spacing w:before="120"/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</w:tc>
        <w:tc>
          <w:tcPr>
            <w:tcW w:w="1112" w:type="dxa"/>
            <w:vMerge/>
          </w:tcPr>
          <w:p w14:paraId="17E632BF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753587CD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018045FA" w14:textId="77777777" w:rsidR="00C70A2A" w:rsidRPr="004749D1" w:rsidRDefault="00C70A2A" w:rsidP="00C70A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2"/>
        <w:gridCol w:w="1699"/>
        <w:gridCol w:w="2545"/>
        <w:gridCol w:w="991"/>
        <w:gridCol w:w="3959"/>
        <w:gridCol w:w="2545"/>
        <w:gridCol w:w="1037"/>
        <w:gridCol w:w="1685"/>
      </w:tblGrid>
      <w:tr w:rsidR="001B44FB" w:rsidRPr="00F44C57" w14:paraId="74D010B1" w14:textId="77777777" w:rsidTr="00CA11CD">
        <w:trPr>
          <w:trHeight w:val="801"/>
        </w:trPr>
        <w:tc>
          <w:tcPr>
            <w:tcW w:w="702" w:type="dxa"/>
            <w:shd w:val="clear" w:color="auto" w:fill="002060"/>
          </w:tcPr>
          <w:p w14:paraId="310942F1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59D717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99" w:type="dxa"/>
            <w:shd w:val="clear" w:color="auto" w:fill="002060"/>
          </w:tcPr>
          <w:p w14:paraId="509D73E5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73F4F4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กระบวนงาน/งาน/โครงการ</w:t>
            </w:r>
          </w:p>
        </w:tc>
        <w:tc>
          <w:tcPr>
            <w:tcW w:w="2545" w:type="dxa"/>
            <w:shd w:val="clear" w:color="auto" w:fill="002060"/>
          </w:tcPr>
          <w:p w14:paraId="52890989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3F9EE3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991" w:type="dxa"/>
            <w:shd w:val="clear" w:color="auto" w:fill="002060"/>
          </w:tcPr>
          <w:p w14:paraId="19BF6DAB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FDEEEB1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3959" w:type="dxa"/>
            <w:shd w:val="clear" w:color="auto" w:fill="002060"/>
          </w:tcPr>
          <w:p w14:paraId="0677F7A3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63DAF1" w14:textId="77777777" w:rsidR="00C70A2A" w:rsidRPr="00FE7B2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E7B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าร</w:t>
            </w:r>
            <w:r w:rsidRPr="00FE7B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ควบคุมความเสี่ยงต่อการรับสินบน</w:t>
            </w:r>
          </w:p>
        </w:tc>
        <w:tc>
          <w:tcPr>
            <w:tcW w:w="2545" w:type="dxa"/>
            <w:shd w:val="clear" w:color="auto" w:fill="002060"/>
          </w:tcPr>
          <w:p w14:paraId="68D32844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BC94F2" w14:textId="77777777" w:rsidR="00C70A2A" w:rsidRPr="00F44C57" w:rsidRDefault="00C70A2A" w:rsidP="00FE338A">
            <w:pPr>
              <w:ind w:right="16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037" w:type="dxa"/>
            <w:shd w:val="clear" w:color="auto" w:fill="002060"/>
          </w:tcPr>
          <w:p w14:paraId="68AAAC07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6967782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685" w:type="dxa"/>
            <w:shd w:val="clear" w:color="auto" w:fill="002060"/>
          </w:tcPr>
          <w:p w14:paraId="0573B6CF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38CAFC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70A2A" w:rsidRPr="003D3260" w14:paraId="1816B56D" w14:textId="77777777" w:rsidTr="00CA11CD">
        <w:trPr>
          <w:trHeight w:val="445"/>
        </w:trPr>
        <w:tc>
          <w:tcPr>
            <w:tcW w:w="15163" w:type="dxa"/>
            <w:gridSpan w:val="8"/>
            <w:shd w:val="clear" w:color="auto" w:fill="DEEAF6" w:themeFill="accent5" w:themeFillTint="33"/>
          </w:tcPr>
          <w:p w14:paraId="6D1D4CC3" w14:textId="77777777" w:rsidR="00C70A2A" w:rsidRPr="00461198" w:rsidRDefault="00C70A2A" w:rsidP="00FE33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11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3.งานสอบสวน</w:t>
            </w:r>
          </w:p>
        </w:tc>
      </w:tr>
      <w:tr w:rsidR="001B44FB" w:rsidRPr="003D3260" w14:paraId="0AEA337E" w14:textId="77777777" w:rsidTr="00CA11CD">
        <w:trPr>
          <w:trHeight w:val="2821"/>
        </w:trPr>
        <w:tc>
          <w:tcPr>
            <w:tcW w:w="702" w:type="dxa"/>
            <w:vMerge w:val="restart"/>
          </w:tcPr>
          <w:p w14:paraId="3A3ACF52" w14:textId="77777777" w:rsidR="00C70A2A" w:rsidRPr="00461198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11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699" w:type="dxa"/>
            <w:vMerge w:val="restart"/>
          </w:tcPr>
          <w:p w14:paraId="7D304385" w14:textId="77777777" w:rsidR="00C70A2A" w:rsidRPr="00FE7B27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E7B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การอำนวยความยุติธรรมในคดีอาญา</w:t>
            </w:r>
          </w:p>
        </w:tc>
        <w:tc>
          <w:tcPr>
            <w:tcW w:w="2545" w:type="dxa"/>
          </w:tcPr>
          <w:p w14:paraId="3F9B3123" w14:textId="77777777" w:rsidR="00C70A2A" w:rsidRPr="00FE7B27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E7B2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ก</w:t>
            </w:r>
            <w:r w:rsidRPr="00FE7B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ารทำสำนวนในคดีอาญา-จราจร</w:t>
            </w:r>
          </w:p>
          <w:p w14:paraId="3FB8F43D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  <w:r w:rsidRPr="00FE7B27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 บิดเบือน ข้อเท็จจริง ช่วยเหลือผู้ต้องหา</w:t>
            </w:r>
          </w:p>
        </w:tc>
        <w:tc>
          <w:tcPr>
            <w:tcW w:w="991" w:type="dxa"/>
            <w:shd w:val="clear" w:color="auto" w:fill="FF0000"/>
          </w:tcPr>
          <w:p w14:paraId="357EB0E9" w14:textId="77777777" w:rsidR="00C70A2A" w:rsidRPr="006C619E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61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5855B1EF" w14:textId="77777777" w:rsidR="00C70A2A" w:rsidRPr="006C619E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61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(25)</w:t>
            </w:r>
          </w:p>
        </w:tc>
        <w:tc>
          <w:tcPr>
            <w:tcW w:w="3959" w:type="dxa"/>
            <w:vMerge w:val="restart"/>
            <w:shd w:val="clear" w:color="auto" w:fill="92D050"/>
          </w:tcPr>
          <w:p w14:paraId="61C3E610" w14:textId="77777777" w:rsidR="00F45436" w:rsidRDefault="00F45436" w:rsidP="00F45436">
            <w:pPr>
              <w:pStyle w:val="a4"/>
              <w:numPr>
                <w:ilvl w:val="0"/>
                <w:numId w:val="8"/>
              </w:numPr>
              <w:ind w:left="320"/>
              <w:rPr>
                <w:rFonts w:ascii="TH SarabunIT๙" w:hAnsi="TH SarabunIT๙" w:cs="TH SarabunIT๙"/>
              </w:rPr>
            </w:pPr>
            <w:r w:rsidRPr="005C1588">
              <w:rPr>
                <w:rFonts w:ascii="TH SarabunIT๙" w:hAnsi="TH SarabunIT๙" w:cs="TH SarabunIT๙"/>
                <w:cs/>
              </w:rPr>
              <w:t>ชี้แจงนโยบายต่อต้านการรับสินบน (</w:t>
            </w:r>
            <w:r w:rsidRPr="005C1588">
              <w:rPr>
                <w:rFonts w:ascii="TH SarabunIT๙" w:hAnsi="TH SarabunIT๙" w:cs="TH SarabunIT๙"/>
              </w:rPr>
              <w:t xml:space="preserve">Anti-Bribery Policy) </w:t>
            </w:r>
            <w:r w:rsidRPr="005C1588">
              <w:rPr>
                <w:rFonts w:ascii="TH SarabunIT๙" w:hAnsi="TH SarabunIT๙" w:cs="TH SarabunIT๙"/>
                <w:cs/>
              </w:rPr>
              <w:t>และการไม่รับของขวัญของกำนัล หรือประโยชน์อื่นใด (</w:t>
            </w:r>
            <w:r w:rsidRPr="005C1588">
              <w:rPr>
                <w:rFonts w:ascii="TH SarabunIT๙" w:hAnsi="TH SarabunIT๙" w:cs="TH SarabunIT๙"/>
              </w:rPr>
              <w:t>No Gift Policy)</w:t>
            </w:r>
            <w:r w:rsidRPr="005C1588">
              <w:rPr>
                <w:rFonts w:ascii="TH SarabunIT๙" w:hAnsi="TH SarabunIT๙" w:cs="TH SarabunIT๙"/>
                <w:cs/>
              </w:rPr>
              <w:t>จากการปฏิบัติหน้าที่</w:t>
            </w:r>
          </w:p>
          <w:p w14:paraId="335DCC3B" w14:textId="77777777" w:rsidR="00F45436" w:rsidRDefault="00F45436" w:rsidP="00F45436">
            <w:pPr>
              <w:pStyle w:val="a4"/>
              <w:numPr>
                <w:ilvl w:val="0"/>
                <w:numId w:val="8"/>
              </w:numPr>
              <w:ind w:left="320"/>
              <w:rPr>
                <w:rFonts w:ascii="TH SarabunIT๙" w:hAnsi="TH SarabunIT๙" w:cs="TH SarabunIT๙"/>
              </w:rPr>
            </w:pPr>
            <w:r w:rsidRPr="005C1588">
              <w:rPr>
                <w:rFonts w:ascii="TH SarabunIT๙" w:hAnsi="TH SarabunIT๙" w:cs="TH SarabunIT๙"/>
                <w:cs/>
              </w:rPr>
              <w:t>หัวหน้าสถานี กำชับ ให้ พงส.ทำบันทีกรายละเอียดเกี่ยวกับคำร้องทุกข์ หรือคำกล่าวโทษลงในสาระบบการดำเนินคดีและลงประจำวันเกี่ยวกับคดี และให้ทำการสอบสวนโดยไม่ชักช้า</w:t>
            </w:r>
          </w:p>
          <w:p w14:paraId="3070B3CC" w14:textId="77777777" w:rsidR="00F45436" w:rsidRDefault="00F45436" w:rsidP="00F45436">
            <w:pPr>
              <w:pStyle w:val="a4"/>
              <w:numPr>
                <w:ilvl w:val="0"/>
                <w:numId w:val="8"/>
              </w:numPr>
              <w:ind w:left="320"/>
              <w:rPr>
                <w:rFonts w:ascii="TH SarabunIT๙" w:hAnsi="TH SarabunIT๙" w:cs="TH SarabunIT๙"/>
              </w:rPr>
            </w:pPr>
            <w:r w:rsidRPr="005C1588">
              <w:rPr>
                <w:rFonts w:ascii="TH SarabunIT๙" w:hAnsi="TH SarabunIT๙" w:cs="TH SarabunIT๙"/>
                <w:cs/>
              </w:rPr>
              <w:t>หัวหน้าสถานี กำชับ ให้ พงส.กำชับให้ปฏิบัติตามประมวลกฎหมายวิธีวิพิจารณาความอาญา ตามประมวลระเบียบการตำรวจเกี่ยวกับคดีลักษณะ ๘ รวมทั้งระเบียบและคำ สั่งสำนักงานตำรวจแห่งชาติ ที่เกี่ยวข้อข้องการสอบสวน ให้บันทึกรายละเอียดการปฏิบัติการรวบรวมพยานหลักฐานให้ระบุการได้มาของพยาน หลักฐาน และการดำเนินการเกี่ยวกับพยานหลักฐานนั้น ๆ</w:t>
            </w:r>
          </w:p>
          <w:p w14:paraId="6EAE7412" w14:textId="77777777" w:rsidR="00F45436" w:rsidRDefault="00F45436" w:rsidP="00F45436">
            <w:pPr>
              <w:pStyle w:val="a4"/>
              <w:numPr>
                <w:ilvl w:val="0"/>
                <w:numId w:val="8"/>
              </w:numPr>
              <w:ind w:left="320"/>
              <w:rPr>
                <w:rFonts w:ascii="TH SarabunIT๙" w:hAnsi="TH SarabunIT๙" w:cs="TH SarabunIT๙"/>
              </w:rPr>
            </w:pPr>
            <w:r w:rsidRPr="005C1588">
              <w:rPr>
                <w:rFonts w:ascii="TH SarabunIT๙" w:hAnsi="TH SarabunIT๙" w:cs="TH SarabunIT๙"/>
                <w:cs/>
              </w:rPr>
              <w:t>กำชับให้แจ้งผลความหน้าการสอบสวนให้ผู้ร้องทุกข์ กล่าวโทษทราบตามกำหนระยะเวลา</w:t>
            </w:r>
          </w:p>
          <w:p w14:paraId="6A980F1D" w14:textId="7CB10C2D" w:rsidR="00C70A2A" w:rsidRPr="00F45436" w:rsidRDefault="00F45436" w:rsidP="00F45436">
            <w:pPr>
              <w:pStyle w:val="a4"/>
              <w:numPr>
                <w:ilvl w:val="0"/>
                <w:numId w:val="8"/>
              </w:numPr>
              <w:spacing w:after="160" w:line="259" w:lineRule="auto"/>
              <w:ind w:left="320"/>
              <w:rPr>
                <w:rFonts w:ascii="TH SarabunIT๙" w:hAnsi="TH SarabunIT๙" w:cs="TH SarabunIT๙"/>
              </w:rPr>
            </w:pPr>
            <w:r w:rsidRPr="005C1588">
              <w:rPr>
                <w:rFonts w:ascii="TH SarabunIT๙" w:hAnsi="TH SarabunIT๙" w:cs="TH SarabunIT๙"/>
                <w:cs/>
              </w:rPr>
              <w:t>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2545" w:type="dxa"/>
            <w:vMerge w:val="restart"/>
          </w:tcPr>
          <w:p w14:paraId="3F12DD28" w14:textId="41DAF3FC" w:rsidR="0071752B" w:rsidRPr="001B44FB" w:rsidRDefault="0071752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1B44FB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๑.หัวหน้าง</w:t>
            </w:r>
            <w:r w:rsidRPr="001B44FB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า</w:t>
            </w:r>
            <w:r w:rsidRPr="001B44FB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นสอบสวนตรวจสอบความคืบหน้าการ</w:t>
            </w:r>
          </w:p>
          <w:p w14:paraId="51BB2B43" w14:textId="77777777" w:rsidR="0071752B" w:rsidRDefault="0071752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1B44FB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ดำเนินคดีตามระยะเวลาที่กำหนด</w:t>
            </w:r>
          </w:p>
          <w:p w14:paraId="11129A72" w14:textId="77777777" w:rsidR="001949AB" w:rsidRPr="001B44FB" w:rsidRDefault="001949A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14777A1E" w14:textId="77777777" w:rsidR="0071752B" w:rsidRPr="001B44FB" w:rsidRDefault="0071752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1B44FB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๒.พงส.เจ้าของสำนวนการสอบสวน เสนอสำนวนการ</w:t>
            </w:r>
          </w:p>
          <w:p w14:paraId="498D7538" w14:textId="305B7A4B" w:rsidR="0071752B" w:rsidRDefault="0071752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1B44FB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สอบสวนให้ผู้กำกับการ หัวหน้าสถานีตรวจสอบความคืบหน้าการดำเนินคดีตามระยะเวลาที่กำหนด</w:t>
            </w:r>
          </w:p>
          <w:p w14:paraId="683A42CD" w14:textId="77777777" w:rsidR="001949AB" w:rsidRPr="001B44FB" w:rsidRDefault="001949A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52D6D2F7" w14:textId="5811E715" w:rsidR="0071752B" w:rsidRPr="001B44FB" w:rsidRDefault="0071752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1B44FB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3.</w:t>
            </w:r>
            <w:r w:rsidRPr="001B44FB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หัวหน้าสถานี ตรวจสอบหลักฐานการแจ้งผลความ</w:t>
            </w:r>
          </w:p>
          <w:p w14:paraId="33448EEA" w14:textId="7A9EF88A" w:rsidR="0071752B" w:rsidRDefault="0071752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1B44FB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หน้าการดำเนินให้กับผู้ร้องทุกข์ กล่าวโทษ ทุกคดี/สำนวน ทุกระยะ ๑๕ วัน และ ๓๐ วัน</w:t>
            </w:r>
          </w:p>
          <w:p w14:paraId="0CF8D239" w14:textId="77777777" w:rsidR="001949AB" w:rsidRPr="001B44FB" w:rsidRDefault="001949A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1FF238FC" w14:textId="3E1CC034" w:rsidR="00C70A2A" w:rsidRPr="001B44FB" w:rsidRDefault="0071752B" w:rsidP="0071752B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1B44FB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4.</w:t>
            </w:r>
            <w:r w:rsidRPr="001B44FB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ตรวจสอบเรื่องร้องเรียน การทุจริตต่อหน้าที่ของเจ้าหน้าที่</w:t>
            </w:r>
          </w:p>
        </w:tc>
        <w:tc>
          <w:tcPr>
            <w:tcW w:w="1037" w:type="dxa"/>
            <w:vMerge w:val="restart"/>
          </w:tcPr>
          <w:p w14:paraId="2A80E31B" w14:textId="77777777" w:rsidR="00C70A2A" w:rsidRPr="00CA11CD" w:rsidRDefault="00C70A2A" w:rsidP="00FE338A">
            <w:pPr>
              <w:ind w:left="-56" w:firstLine="56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A11C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685" w:type="dxa"/>
            <w:vMerge w:val="restart"/>
          </w:tcPr>
          <w:p w14:paraId="2D954832" w14:textId="77777777" w:rsidR="00C70A2A" w:rsidRPr="00CA11CD" w:rsidRDefault="00C70A2A" w:rsidP="00FE338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A11C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รอง ผกก.</w:t>
            </w:r>
            <w:r w:rsidRPr="00CA11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CA11C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สอบสวน</w:t>
            </w:r>
            <w:r w:rsidRPr="00CA11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  <w:r w:rsidRPr="00CA11C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</w:p>
          <w:p w14:paraId="52FF6148" w14:textId="77777777" w:rsidR="00C70A2A" w:rsidRPr="00CA11CD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A11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หัวหน้างานสอบสวน</w:t>
            </w:r>
          </w:p>
          <w:p w14:paraId="2A43ED0F" w14:textId="77777777" w:rsidR="00C70A2A" w:rsidRPr="00CA11CD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B44FB" w:rsidRPr="003D3260" w14:paraId="19D8E27E" w14:textId="77777777" w:rsidTr="00CA11CD">
        <w:trPr>
          <w:trHeight w:val="3381"/>
        </w:trPr>
        <w:tc>
          <w:tcPr>
            <w:tcW w:w="702" w:type="dxa"/>
            <w:vMerge/>
          </w:tcPr>
          <w:p w14:paraId="55C6107C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99" w:type="dxa"/>
            <w:vMerge/>
          </w:tcPr>
          <w:p w14:paraId="2A73493A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5" w:type="dxa"/>
          </w:tcPr>
          <w:p w14:paraId="23CD0A4B" w14:textId="77777777" w:rsidR="00C70A2A" w:rsidRPr="004B7D5B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4B7D5B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การยื่นคำร้องขอปล่อยตัวชั่วคราว</w:t>
            </w:r>
          </w:p>
          <w:p w14:paraId="0C109905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-มีการเรียกรับสินบนเพื่ออำนวยความสะดวกมีการเรียกรับในการบริการ</w:t>
            </w:r>
          </w:p>
        </w:tc>
        <w:tc>
          <w:tcPr>
            <w:tcW w:w="991" w:type="dxa"/>
            <w:shd w:val="clear" w:color="auto" w:fill="FF0000"/>
          </w:tcPr>
          <w:p w14:paraId="73CB0A03" w14:textId="77777777" w:rsidR="00C70A2A" w:rsidRPr="006C619E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61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4F4C13F1" w14:textId="77777777" w:rsidR="00C70A2A" w:rsidRPr="006C619E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61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(25)</w:t>
            </w:r>
          </w:p>
        </w:tc>
        <w:tc>
          <w:tcPr>
            <w:tcW w:w="3959" w:type="dxa"/>
            <w:vMerge/>
            <w:shd w:val="clear" w:color="auto" w:fill="92D050"/>
          </w:tcPr>
          <w:p w14:paraId="34A5F252" w14:textId="77777777" w:rsidR="00C70A2A" w:rsidRPr="00FE7B27" w:rsidRDefault="00C70A2A" w:rsidP="00FE338A">
            <w:pPr>
              <w:rPr>
                <w:rStyle w:val="markedcontent"/>
                <w:rFonts w:ascii="TH SarabunIT๙" w:hAnsi="TH SarabunIT๙" w:cs="TH SarabunIT๙"/>
                <w:sz w:val="28"/>
                <w:shd w:val="clear" w:color="auto" w:fill="FFFFFF"/>
              </w:rPr>
            </w:pPr>
          </w:p>
        </w:tc>
        <w:tc>
          <w:tcPr>
            <w:tcW w:w="2545" w:type="dxa"/>
            <w:vMerge/>
          </w:tcPr>
          <w:p w14:paraId="5D4E1199" w14:textId="77777777" w:rsidR="00C70A2A" w:rsidRPr="00FE7B27" w:rsidRDefault="00C70A2A" w:rsidP="00FE338A">
            <w:pPr>
              <w:rPr>
                <w:rStyle w:val="markedcontent"/>
                <w:rFonts w:ascii="TH SarabunIT๙" w:hAnsi="TH SarabunIT๙" w:cs="TH SarabunIT๙"/>
                <w:sz w:val="28"/>
                <w:shd w:val="clear" w:color="auto" w:fill="FFFFFF"/>
              </w:rPr>
            </w:pPr>
          </w:p>
        </w:tc>
        <w:tc>
          <w:tcPr>
            <w:tcW w:w="1037" w:type="dxa"/>
            <w:vMerge/>
          </w:tcPr>
          <w:p w14:paraId="1706044F" w14:textId="77777777" w:rsidR="00C70A2A" w:rsidRPr="00FE7B27" w:rsidRDefault="00C70A2A" w:rsidP="00FE33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85" w:type="dxa"/>
            <w:vMerge/>
          </w:tcPr>
          <w:p w14:paraId="5CE0097D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1F31069" w14:textId="77777777" w:rsidR="006170E1" w:rsidRDefault="006170E1" w:rsidP="00C70A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92"/>
        <w:gridCol w:w="62"/>
        <w:gridCol w:w="1920"/>
        <w:gridCol w:w="2710"/>
        <w:gridCol w:w="98"/>
        <w:gridCol w:w="752"/>
        <w:gridCol w:w="376"/>
        <w:gridCol w:w="2742"/>
        <w:gridCol w:w="210"/>
        <w:gridCol w:w="2674"/>
        <w:gridCol w:w="268"/>
        <w:gridCol w:w="704"/>
        <w:gridCol w:w="268"/>
        <w:gridCol w:w="2109"/>
        <w:gridCol w:w="286"/>
      </w:tblGrid>
      <w:tr w:rsidR="00C70A2A" w14:paraId="6F7E8AF8" w14:textId="77777777" w:rsidTr="00B41F6D">
        <w:trPr>
          <w:gridAfter w:val="1"/>
          <w:wAfter w:w="283" w:type="dxa"/>
          <w:trHeight w:val="801"/>
        </w:trPr>
        <w:tc>
          <w:tcPr>
            <w:tcW w:w="692" w:type="dxa"/>
            <w:shd w:val="clear" w:color="auto" w:fill="002060"/>
          </w:tcPr>
          <w:p w14:paraId="323AA919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F75F528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2" w:type="dxa"/>
            <w:gridSpan w:val="2"/>
            <w:shd w:val="clear" w:color="auto" w:fill="002060"/>
          </w:tcPr>
          <w:p w14:paraId="3B4AC78A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ED5C1F7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กระบวนงาน/งาน/โครงการ</w:t>
            </w:r>
          </w:p>
        </w:tc>
        <w:tc>
          <w:tcPr>
            <w:tcW w:w="2809" w:type="dxa"/>
            <w:gridSpan w:val="2"/>
            <w:shd w:val="clear" w:color="auto" w:fill="002060"/>
          </w:tcPr>
          <w:p w14:paraId="297EE97D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D02233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128" w:type="dxa"/>
            <w:gridSpan w:val="2"/>
            <w:shd w:val="clear" w:color="auto" w:fill="002060"/>
          </w:tcPr>
          <w:p w14:paraId="3FBCC470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7C8C239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53" w:type="dxa"/>
            <w:gridSpan w:val="2"/>
            <w:shd w:val="clear" w:color="auto" w:fill="002060"/>
          </w:tcPr>
          <w:p w14:paraId="7BCFCDC2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158F7F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รายละเอียดมาตรการควบคุมความเสี่ยง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2675" w:type="dxa"/>
            <w:shd w:val="clear" w:color="auto" w:fill="002060"/>
          </w:tcPr>
          <w:p w14:paraId="4C2EFD70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BD86BB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72" w:type="dxa"/>
            <w:gridSpan w:val="2"/>
            <w:shd w:val="clear" w:color="auto" w:fill="002060"/>
          </w:tcPr>
          <w:p w14:paraId="1EE693FE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C84BDF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377" w:type="dxa"/>
            <w:gridSpan w:val="2"/>
            <w:shd w:val="clear" w:color="auto" w:fill="002060"/>
          </w:tcPr>
          <w:p w14:paraId="35136043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60B14C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70A2A" w14:paraId="5B200D7A" w14:textId="77777777" w:rsidTr="00B41F6D">
        <w:trPr>
          <w:gridAfter w:val="1"/>
          <w:wAfter w:w="283" w:type="dxa"/>
          <w:trHeight w:val="273"/>
        </w:trPr>
        <w:tc>
          <w:tcPr>
            <w:tcW w:w="15588" w:type="dxa"/>
            <w:gridSpan w:val="14"/>
            <w:shd w:val="clear" w:color="auto" w:fill="DEEAF6" w:themeFill="accent5" w:themeFillTint="33"/>
          </w:tcPr>
          <w:p w14:paraId="64A64E8B" w14:textId="77777777" w:rsidR="00C70A2A" w:rsidRPr="004B3AF5" w:rsidRDefault="00C70A2A" w:rsidP="00FE33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 w:rsidRPr="004B3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นสืบสวน</w:t>
            </w:r>
          </w:p>
        </w:tc>
      </w:tr>
      <w:tr w:rsidR="00C70A2A" w14:paraId="7991A40F" w14:textId="77777777" w:rsidTr="00B41F6D">
        <w:trPr>
          <w:gridAfter w:val="1"/>
          <w:wAfter w:w="283" w:type="dxa"/>
          <w:trHeight w:val="1343"/>
        </w:trPr>
        <w:tc>
          <w:tcPr>
            <w:tcW w:w="692" w:type="dxa"/>
            <w:vMerge w:val="restart"/>
          </w:tcPr>
          <w:p w14:paraId="77B1D922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82" w:type="dxa"/>
            <w:gridSpan w:val="2"/>
            <w:vMerge w:val="restart"/>
          </w:tcPr>
          <w:p w14:paraId="7CE3E90E" w14:textId="77777777" w:rsidR="00C70A2A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F40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การจับกุมและการบังคับใช้กฎหมาย</w:t>
            </w:r>
          </w:p>
        </w:tc>
        <w:tc>
          <w:tcPr>
            <w:tcW w:w="2809" w:type="dxa"/>
            <w:gridSpan w:val="2"/>
          </w:tcPr>
          <w:p w14:paraId="4E70BA17" w14:textId="77777777" w:rsidR="00C70A2A" w:rsidRPr="000F406D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40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การจับกุมความผิดซึ่งหน้าตามหมายจับ</w:t>
            </w:r>
          </w:p>
          <w:p w14:paraId="559FF5DF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406D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-มีการเรียกรับสินบนกับการไม่ถูกจับกุมหรือจับแล้วแต่ไม่ให้ได้รับโทษสูงขึ้น</w:t>
            </w:r>
          </w:p>
        </w:tc>
        <w:tc>
          <w:tcPr>
            <w:tcW w:w="1128" w:type="dxa"/>
            <w:gridSpan w:val="2"/>
            <w:shd w:val="clear" w:color="auto" w:fill="FF0000"/>
          </w:tcPr>
          <w:p w14:paraId="74A84CF7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779DA194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(20)</w:t>
            </w:r>
          </w:p>
        </w:tc>
        <w:tc>
          <w:tcPr>
            <w:tcW w:w="2953" w:type="dxa"/>
            <w:gridSpan w:val="2"/>
            <w:vMerge w:val="restart"/>
            <w:shd w:val="clear" w:color="auto" w:fill="92D050"/>
          </w:tcPr>
          <w:p w14:paraId="6463CCC3" w14:textId="77777777" w:rsidR="008C77C9" w:rsidRPr="008C77C9" w:rsidRDefault="008C77C9" w:rsidP="008C77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77C9"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1.ออกคำสั่งมาตรการควบคุม และเสริมสร้างความประพฤติและวินัยข้าราชการตำรวจ ตามคําสั่งตร. ที่ 1212/2537</w:t>
            </w:r>
          </w:p>
          <w:p w14:paraId="63B3375E" w14:textId="77777777" w:rsidR="008C77C9" w:rsidRPr="008C77C9" w:rsidRDefault="008C77C9" w:rsidP="008C77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600BE1" w14:textId="77777777" w:rsidR="008C77C9" w:rsidRPr="008C77C9" w:rsidRDefault="008C77C9" w:rsidP="008C77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77C9">
              <w:rPr>
                <w:rFonts w:ascii="TH SarabunIT๙" w:hAnsi="TH SarabunIT๙" w:cs="TH SarabunIT๙"/>
                <w:b/>
                <w:bCs/>
                <w:sz w:val="28"/>
                <w:cs/>
              </w:rPr>
              <w:t>2.ผู้บังคับบัญชาระดับหัวหน้างานสืบสวนควบคุมการปฏิบัติในทุกขั้นตอน</w:t>
            </w:r>
          </w:p>
          <w:p w14:paraId="18B4A4D0" w14:textId="77777777" w:rsidR="008C77C9" w:rsidRPr="008C77C9" w:rsidRDefault="008C77C9" w:rsidP="008C77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5236C98" w14:textId="77777777" w:rsidR="008C77C9" w:rsidRPr="008C77C9" w:rsidRDefault="008C77C9" w:rsidP="008C77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77C9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หัวหน้าสถานี ซักถามขยายผลด้วยตนเอง</w:t>
            </w:r>
          </w:p>
          <w:p w14:paraId="1B09E36E" w14:textId="77777777" w:rsidR="008C77C9" w:rsidRPr="008C77C9" w:rsidRDefault="008C77C9" w:rsidP="008C77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566AF20" w14:textId="77777777" w:rsidR="008C77C9" w:rsidRPr="008C77C9" w:rsidRDefault="008C77C9" w:rsidP="008C77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77C9">
              <w:rPr>
                <w:rFonts w:ascii="TH SarabunIT๙" w:hAnsi="TH SarabunIT๙" w:cs="TH SarabunIT๙"/>
                <w:b/>
                <w:bCs/>
                <w:sz w:val="28"/>
                <w:cs/>
              </w:rPr>
              <w:t>4.มีช่องทางรับเรื่องร้องเรียนโดยตรงต่อ ผกก.ฯ</w:t>
            </w:r>
          </w:p>
          <w:p w14:paraId="06820D7F" w14:textId="77777777" w:rsidR="00C70A2A" w:rsidRDefault="00C70A2A" w:rsidP="0069546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75" w:type="dxa"/>
            <w:vMerge w:val="restart"/>
          </w:tcPr>
          <w:p w14:paraId="10ABE159" w14:textId="77777777" w:rsidR="00FF378E" w:rsidRPr="00FF378E" w:rsidRDefault="00FF378E" w:rsidP="00FF378E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FF378E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1.งานอํานวยการออกคำสั่ง ตามคำสั่ง ตร.1212 มอบหมายการกำกับดูแลข้าราชการตำรวจภาพรวม สภ.</w:t>
            </w:r>
          </w:p>
          <w:p w14:paraId="2CF0CC47" w14:textId="77777777" w:rsidR="00FF378E" w:rsidRPr="00FF378E" w:rsidRDefault="00FF378E" w:rsidP="00FF378E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2CD99B6F" w14:textId="77777777" w:rsidR="00FF378E" w:rsidRPr="00FF378E" w:rsidRDefault="00FF378E" w:rsidP="00FF378E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FF378E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2.ผู้บังคับบัญชาทุกระดับตรวจสอบทุกครั้ง</w:t>
            </w:r>
          </w:p>
          <w:p w14:paraId="332CAA6C" w14:textId="77777777" w:rsidR="00FF378E" w:rsidRPr="00FF378E" w:rsidRDefault="00FF378E" w:rsidP="00FF378E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5392B472" w14:textId="77777777" w:rsidR="00FF378E" w:rsidRPr="00FF378E" w:rsidRDefault="00FF378E" w:rsidP="00FF378E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3E2150A2" w14:textId="77777777" w:rsidR="00FF378E" w:rsidRPr="00FF378E" w:rsidRDefault="00FF378E" w:rsidP="00FF378E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FF378E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3.ผกก.ฯ ซักถามขยายผลการจับกุมเพื่อทราบรายละเอียดแห่งการจับ</w:t>
            </w:r>
          </w:p>
          <w:p w14:paraId="1F1F1AD0" w14:textId="77777777" w:rsidR="00FF378E" w:rsidRPr="00FF378E" w:rsidRDefault="00FF378E" w:rsidP="00FF378E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  <w:p w14:paraId="1EE39255" w14:textId="07546DBD" w:rsidR="00C70A2A" w:rsidRPr="008C77C9" w:rsidRDefault="00FF378E" w:rsidP="00FF378E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</w:pPr>
            <w:r w:rsidRPr="00FF378E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4.แจ้งช่องทางรับเรื่องร้องเรียนโดยตรงต่อ ผกก.ฯ</w:t>
            </w:r>
          </w:p>
        </w:tc>
        <w:tc>
          <w:tcPr>
            <w:tcW w:w="972" w:type="dxa"/>
            <w:gridSpan w:val="2"/>
            <w:vMerge w:val="restart"/>
          </w:tcPr>
          <w:p w14:paraId="1B718AD7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ทุก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2377" w:type="dxa"/>
            <w:gridSpan w:val="2"/>
            <w:vMerge w:val="restart"/>
          </w:tcPr>
          <w:p w14:paraId="6DE82A47" w14:textId="7E17B600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รอง ผกก.สส.สภ.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</w:p>
          <w:p w14:paraId="7EAACD44" w14:textId="296A7B66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สว.สส.สภ.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</w:p>
        </w:tc>
      </w:tr>
      <w:tr w:rsidR="00C70A2A" w14:paraId="01E45641" w14:textId="77777777" w:rsidTr="00B41F6D">
        <w:trPr>
          <w:gridAfter w:val="1"/>
          <w:wAfter w:w="283" w:type="dxa"/>
          <w:trHeight w:val="1406"/>
        </w:trPr>
        <w:tc>
          <w:tcPr>
            <w:tcW w:w="692" w:type="dxa"/>
            <w:vMerge/>
          </w:tcPr>
          <w:p w14:paraId="634FC51D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2" w:type="dxa"/>
            <w:gridSpan w:val="2"/>
            <w:vMerge/>
          </w:tcPr>
          <w:p w14:paraId="0649D882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09" w:type="dxa"/>
            <w:gridSpan w:val="2"/>
          </w:tcPr>
          <w:p w14:paraId="5A03A713" w14:textId="77777777" w:rsidR="00C70A2A" w:rsidRPr="000F406D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40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การลงบันทึกจับกุม</w:t>
            </w:r>
          </w:p>
          <w:p w14:paraId="592D786A" w14:textId="77777777" w:rsidR="00C70A2A" w:rsidRPr="000F406D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  <w:r w:rsidRPr="000F406D">
              <w:rPr>
                <w:rFonts w:ascii="TH SarabunIT๙" w:hAnsi="TH SarabunIT๙" w:cs="TH SarabunIT๙"/>
                <w:sz w:val="28"/>
                <w:cs/>
              </w:rPr>
              <w:t>-เรียกรับสินบนเพื่อแลกกับการไม่ดำเนินคดีลดทอนของกลางเพื่อรับโทษน้อยลง</w:t>
            </w:r>
          </w:p>
          <w:p w14:paraId="407165A8" w14:textId="77777777" w:rsidR="00C70A2A" w:rsidRPr="001A7E02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  <w:gridSpan w:val="2"/>
            <w:shd w:val="clear" w:color="auto" w:fill="FF0000"/>
          </w:tcPr>
          <w:p w14:paraId="5955AE21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4706087F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(20)</w:t>
            </w:r>
          </w:p>
          <w:p w14:paraId="4D80C82D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8C5098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953" w:type="dxa"/>
            <w:gridSpan w:val="2"/>
            <w:vMerge/>
            <w:shd w:val="clear" w:color="auto" w:fill="92D050"/>
          </w:tcPr>
          <w:p w14:paraId="01FCC6CB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75" w:type="dxa"/>
            <w:vMerge/>
          </w:tcPr>
          <w:p w14:paraId="5962F89E" w14:textId="77777777" w:rsidR="00C70A2A" w:rsidRPr="001A7E02" w:rsidRDefault="00C70A2A" w:rsidP="00FE338A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</w:pPr>
          </w:p>
        </w:tc>
        <w:tc>
          <w:tcPr>
            <w:tcW w:w="972" w:type="dxa"/>
            <w:gridSpan w:val="2"/>
            <w:vMerge/>
          </w:tcPr>
          <w:p w14:paraId="44E898F2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gridSpan w:val="2"/>
            <w:vMerge/>
          </w:tcPr>
          <w:p w14:paraId="2A405AB3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70A2A" w14:paraId="259935E0" w14:textId="77777777" w:rsidTr="00B41F6D">
        <w:trPr>
          <w:gridAfter w:val="1"/>
          <w:wAfter w:w="283" w:type="dxa"/>
          <w:trHeight w:val="3404"/>
        </w:trPr>
        <w:tc>
          <w:tcPr>
            <w:tcW w:w="692" w:type="dxa"/>
            <w:vMerge/>
          </w:tcPr>
          <w:p w14:paraId="2FCDAB32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2" w:type="dxa"/>
            <w:gridSpan w:val="2"/>
            <w:vMerge/>
          </w:tcPr>
          <w:p w14:paraId="002D5DC2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09" w:type="dxa"/>
            <w:gridSpan w:val="2"/>
          </w:tcPr>
          <w:p w14:paraId="6772959E" w14:textId="77777777" w:rsidR="00C70A2A" w:rsidRPr="0093676F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7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การนำส่งพนักงานสอบสวน</w:t>
            </w:r>
          </w:p>
          <w:p w14:paraId="31E2CCCE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-เรียกสินบนเพื่อจะช่วยเหลือพูดคุยกับพนักงานสอบสวนเพื่อหาช่องทางช่วยเหลือคดี</w:t>
            </w:r>
          </w:p>
          <w:p w14:paraId="64D7CD1B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45E46F95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67997ABF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0606E681" w14:textId="77777777" w:rsidR="00C70A2A" w:rsidRPr="001A7E02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  <w:gridSpan w:val="2"/>
            <w:shd w:val="clear" w:color="auto" w:fill="FF0000"/>
          </w:tcPr>
          <w:p w14:paraId="51C592AB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</w:p>
          <w:p w14:paraId="23987F9E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7E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16)</w:t>
            </w:r>
          </w:p>
          <w:p w14:paraId="2C648D8B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896C95E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B7D3A5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63F3923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27F9F2D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50A424F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9EBD0C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5C741DD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53" w:type="dxa"/>
            <w:gridSpan w:val="2"/>
            <w:vMerge/>
            <w:shd w:val="clear" w:color="auto" w:fill="92D050"/>
          </w:tcPr>
          <w:p w14:paraId="68368038" w14:textId="77777777" w:rsidR="00C70A2A" w:rsidRPr="001A7E02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75" w:type="dxa"/>
            <w:vMerge/>
          </w:tcPr>
          <w:p w14:paraId="0DE1C262" w14:textId="77777777" w:rsidR="00C70A2A" w:rsidRPr="001A7E02" w:rsidRDefault="00C70A2A" w:rsidP="00FE338A">
            <w:pPr>
              <w:spacing w:before="120"/>
              <w:rPr>
                <w:rStyle w:val="markedcontent"/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</w:p>
        </w:tc>
        <w:tc>
          <w:tcPr>
            <w:tcW w:w="972" w:type="dxa"/>
            <w:gridSpan w:val="2"/>
            <w:vMerge/>
          </w:tcPr>
          <w:p w14:paraId="28EADB81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gridSpan w:val="2"/>
            <w:vMerge/>
          </w:tcPr>
          <w:p w14:paraId="54F3BCA7" w14:textId="77777777" w:rsidR="00C70A2A" w:rsidRPr="001A7E02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70A2A" w:rsidRPr="00F44C57" w14:paraId="3311B7EB" w14:textId="77777777" w:rsidTr="00B41F6D">
        <w:trPr>
          <w:trHeight w:val="801"/>
        </w:trPr>
        <w:tc>
          <w:tcPr>
            <w:tcW w:w="754" w:type="dxa"/>
            <w:gridSpan w:val="2"/>
            <w:shd w:val="clear" w:color="auto" w:fill="002060"/>
          </w:tcPr>
          <w:p w14:paraId="08542D48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059D37D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17" w:type="dxa"/>
            <w:shd w:val="clear" w:color="auto" w:fill="002060"/>
          </w:tcPr>
          <w:p w14:paraId="311332F3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9668FC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กระบวนงาน/งาน/โครงการ</w:t>
            </w:r>
          </w:p>
        </w:tc>
        <w:tc>
          <w:tcPr>
            <w:tcW w:w="2711" w:type="dxa"/>
            <w:shd w:val="clear" w:color="auto" w:fill="002060"/>
          </w:tcPr>
          <w:p w14:paraId="4D465F6E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FC7D2E2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850" w:type="dxa"/>
            <w:gridSpan w:val="2"/>
            <w:shd w:val="clear" w:color="auto" w:fill="002060"/>
          </w:tcPr>
          <w:p w14:paraId="4FF1EC5C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F057179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3119" w:type="dxa"/>
            <w:gridSpan w:val="2"/>
            <w:shd w:val="clear" w:color="auto" w:fill="002060"/>
          </w:tcPr>
          <w:p w14:paraId="5EDEDF95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73452EA" w14:textId="77777777" w:rsidR="00C70A2A" w:rsidRPr="00FE7B2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E7B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าร</w:t>
            </w:r>
            <w:r w:rsidRPr="00FE7B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ควบคุมความเสี่ยงต่อการรับสินบน</w:t>
            </w:r>
          </w:p>
        </w:tc>
        <w:tc>
          <w:tcPr>
            <w:tcW w:w="3153" w:type="dxa"/>
            <w:gridSpan w:val="3"/>
            <w:shd w:val="clear" w:color="auto" w:fill="002060"/>
          </w:tcPr>
          <w:p w14:paraId="1D5D912F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977811" w14:textId="77777777" w:rsidR="00C70A2A" w:rsidRPr="00F44C57" w:rsidRDefault="00C70A2A" w:rsidP="00FE338A">
            <w:pPr>
              <w:ind w:right="16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72" w:type="dxa"/>
            <w:gridSpan w:val="2"/>
            <w:shd w:val="clear" w:color="auto" w:fill="002060"/>
          </w:tcPr>
          <w:p w14:paraId="32E5DC4C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7412B53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395" w:type="dxa"/>
            <w:gridSpan w:val="2"/>
            <w:shd w:val="clear" w:color="auto" w:fill="002060"/>
          </w:tcPr>
          <w:p w14:paraId="5A27CF37" w14:textId="77777777" w:rsidR="00C70A2A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45566F" w14:textId="77777777" w:rsidR="00C70A2A" w:rsidRPr="00F44C57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44C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C70A2A" w:rsidRPr="003D3260" w14:paraId="50465121" w14:textId="77777777" w:rsidTr="00B41F6D">
        <w:trPr>
          <w:trHeight w:val="445"/>
        </w:trPr>
        <w:tc>
          <w:tcPr>
            <w:tcW w:w="15871" w:type="dxa"/>
            <w:gridSpan w:val="15"/>
            <w:shd w:val="clear" w:color="auto" w:fill="DEEAF6" w:themeFill="accent5" w:themeFillTint="33"/>
          </w:tcPr>
          <w:p w14:paraId="49C972CF" w14:textId="77777777" w:rsidR="00C70A2A" w:rsidRPr="00461198" w:rsidRDefault="00C70A2A" w:rsidP="00FE33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11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5.งานจราจร</w:t>
            </w:r>
          </w:p>
        </w:tc>
      </w:tr>
      <w:tr w:rsidR="00C70A2A" w:rsidRPr="003D3260" w14:paraId="1BF52B8A" w14:textId="77777777" w:rsidTr="00B41F6D">
        <w:trPr>
          <w:trHeight w:val="1971"/>
        </w:trPr>
        <w:tc>
          <w:tcPr>
            <w:tcW w:w="754" w:type="dxa"/>
            <w:gridSpan w:val="2"/>
            <w:vMerge w:val="restart"/>
          </w:tcPr>
          <w:p w14:paraId="34A34857" w14:textId="77777777" w:rsidR="00C70A2A" w:rsidRPr="00461198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11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17" w:type="dxa"/>
            <w:vMerge w:val="restart"/>
          </w:tcPr>
          <w:p w14:paraId="771AF3EA" w14:textId="77777777" w:rsidR="00C70A2A" w:rsidRPr="00FE7B27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การจับกุมผู้กระทำผิดตามกฎหมายจราจร</w:t>
            </w:r>
          </w:p>
        </w:tc>
        <w:tc>
          <w:tcPr>
            <w:tcW w:w="2711" w:type="dxa"/>
          </w:tcPr>
          <w:p w14:paraId="600C4EB1" w14:textId="77777777" w:rsidR="00C70A2A" w:rsidRPr="00F00480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04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การตรวจพบการกระทำผิด</w:t>
            </w:r>
          </w:p>
          <w:p w14:paraId="5333D1B6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-มีการเรียกรับสินบนเพื่อแลกกับการไม่จับกุม</w:t>
            </w:r>
          </w:p>
        </w:tc>
        <w:tc>
          <w:tcPr>
            <w:tcW w:w="850" w:type="dxa"/>
            <w:gridSpan w:val="2"/>
            <w:shd w:val="clear" w:color="auto" w:fill="FF0000"/>
          </w:tcPr>
          <w:p w14:paraId="06012529" w14:textId="77777777" w:rsidR="00C70A2A" w:rsidRPr="00F00480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04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สุงมาก</w:t>
            </w:r>
          </w:p>
          <w:p w14:paraId="74FB5AE7" w14:textId="77777777" w:rsidR="00C70A2A" w:rsidRPr="00F00480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04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(20)</w:t>
            </w:r>
          </w:p>
        </w:tc>
        <w:tc>
          <w:tcPr>
            <w:tcW w:w="3119" w:type="dxa"/>
            <w:gridSpan w:val="2"/>
            <w:vMerge w:val="restart"/>
            <w:shd w:val="clear" w:color="auto" w:fill="92D050"/>
          </w:tcPr>
          <w:p w14:paraId="69DB34EB" w14:textId="77777777" w:rsidR="00C70A2A" w:rsidRPr="00F00480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0480"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</w:t>
            </w:r>
          </w:p>
          <w:p w14:paraId="198A15E2" w14:textId="77777777" w:rsidR="00C70A2A" w:rsidRPr="00F00480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B3EF3F" w14:textId="77777777" w:rsidR="00C70A2A" w:rsidRDefault="00C70A2A" w:rsidP="00FE338A">
            <w:pPr>
              <w:rPr>
                <w:rFonts w:ascii="TH SarabunIT๙" w:hAnsi="TH SarabunIT๙" w:cs="TH SarabunIT๙"/>
                <w:sz w:val="28"/>
              </w:rPr>
            </w:pPr>
            <w:r w:rsidRPr="00F00480">
              <w:rPr>
                <w:rFonts w:ascii="TH SarabunIT๙" w:hAnsi="TH SarabunIT๙" w:cs="TH SarabunIT๙"/>
                <w:b/>
                <w:bCs/>
                <w:sz w:val="28"/>
                <w:cs/>
              </w:rPr>
              <w:t>2.จัดหาสวัสดิการเพิ่มเติมเพื่อสร้างขวัญกำลังใจในการปฏิบัติหน้าที่</w:t>
            </w:r>
          </w:p>
          <w:p w14:paraId="5A5C9B15" w14:textId="77777777" w:rsidR="00665287" w:rsidRDefault="00665287" w:rsidP="00FE338A">
            <w:pPr>
              <w:rPr>
                <w:rFonts w:ascii="TH SarabunIT๙" w:hAnsi="TH SarabunIT๙" w:cs="TH SarabunIT๙"/>
                <w:sz w:val="28"/>
              </w:rPr>
            </w:pPr>
          </w:p>
          <w:p w14:paraId="463D9FA5" w14:textId="53B3B79A" w:rsidR="00665287" w:rsidRPr="00665287" w:rsidRDefault="00665287" w:rsidP="00FE33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5287">
              <w:rPr>
                <w:rFonts w:ascii="TH SarabunIT๙" w:hAnsi="TH SarabunIT๙" w:cs="TH SarabunIT๙"/>
                <w:b/>
                <w:bCs/>
                <w:sz w:val="28"/>
              </w:rPr>
              <w:t>3.</w:t>
            </w:r>
            <w:r w:rsidRPr="006652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มีช่องทางรับเรื่องร้องเรียนโดยตรงต่อ ผกก.ฯ</w:t>
            </w:r>
          </w:p>
          <w:p w14:paraId="617631E7" w14:textId="77777777" w:rsidR="008112AC" w:rsidRPr="00FE7B27" w:rsidRDefault="008112AC" w:rsidP="00FE33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53" w:type="dxa"/>
            <w:gridSpan w:val="3"/>
            <w:vMerge w:val="restart"/>
          </w:tcPr>
          <w:p w14:paraId="5EEBCE0F" w14:textId="0A489E19" w:rsidR="00C70A2A" w:rsidRPr="00F00480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F00480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>1.</w:t>
            </w:r>
            <w:r w:rsidRPr="00F00480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ก่อนออกปฏิบัติหน้าที่หัวหน้างานต้องอบรม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04C9BDEF" w14:textId="26709E4B" w:rsidR="00C70A2A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F00480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>2.</w:t>
            </w:r>
            <w:r w:rsidRPr="00F00480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สอดส่องผู้ใต้บังคับบัญชาอย่างสม่ำเสมอ เช่น ออกเยี่ยมเยียนครอบครัว เพื่อสอบถามปัญหาต่าง ๆ</w:t>
            </w:r>
          </w:p>
          <w:p w14:paraId="4C338395" w14:textId="0420B890" w:rsidR="00665287" w:rsidRDefault="00665287" w:rsidP="00FE338A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66528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แจ้ง</w:t>
            </w:r>
            <w:r w:rsidRPr="00665287"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  <w:t>ช่องทางรับเรื่องร้องเรียนโดยตรงต่อ ผกก.ฯ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="00A733A0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ติดตั้งไว้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 xml:space="preserve">บริเวณห้อง </w:t>
            </w:r>
          </w:p>
          <w:p w14:paraId="174D06AB" w14:textId="58093DDB" w:rsidR="00F45436" w:rsidRPr="005B6035" w:rsidRDefault="00665287" w:rsidP="00FE338A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 xml:space="preserve">บริการประชาชน </w:t>
            </w:r>
            <w:r w:rsidR="00A733A0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  <w:t>One Stop Service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)</w:t>
            </w:r>
            <w:r w:rsidR="00A733A0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และ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ในเว็บไซต์ 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เสม็ด</w:t>
            </w:r>
          </w:p>
        </w:tc>
        <w:tc>
          <w:tcPr>
            <w:tcW w:w="972" w:type="dxa"/>
            <w:gridSpan w:val="2"/>
            <w:vMerge w:val="restart"/>
          </w:tcPr>
          <w:p w14:paraId="01059336" w14:textId="77777777" w:rsidR="00C70A2A" w:rsidRPr="00F00480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04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ทุกวัน</w:t>
            </w:r>
          </w:p>
        </w:tc>
        <w:tc>
          <w:tcPr>
            <w:tcW w:w="2395" w:type="dxa"/>
            <w:gridSpan w:val="2"/>
            <w:vMerge w:val="restart"/>
          </w:tcPr>
          <w:p w14:paraId="26C786D2" w14:textId="17C911FF" w:rsidR="00A733A0" w:rsidRPr="00CA11CD" w:rsidRDefault="00A733A0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11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รอง ผกก.</w:t>
            </w:r>
            <w:r w:rsidR="00640E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="00CA11CD" w:rsidRPr="00CA11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.สภ.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  <w:r w:rsidR="00CE729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</w:p>
          <w:p w14:paraId="4DED1DDD" w14:textId="012AE646" w:rsidR="00C70A2A" w:rsidRPr="00CA11CD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11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สว.</w:t>
            </w:r>
            <w:r w:rsidR="00640E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="00CA11CD" w:rsidRPr="00CA11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="00804B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เสม็ด</w:t>
            </w:r>
          </w:p>
          <w:p w14:paraId="1C9F7750" w14:textId="77777777" w:rsidR="00C70A2A" w:rsidRPr="00F00480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CB0F6B4" w14:textId="77777777" w:rsidR="00C70A2A" w:rsidRPr="00F00480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70A2A" w:rsidRPr="003D3260" w14:paraId="258A03A8" w14:textId="77777777" w:rsidTr="00B41F6D">
        <w:trPr>
          <w:trHeight w:val="1970"/>
        </w:trPr>
        <w:tc>
          <w:tcPr>
            <w:tcW w:w="754" w:type="dxa"/>
            <w:gridSpan w:val="2"/>
            <w:vMerge/>
          </w:tcPr>
          <w:p w14:paraId="2793FFF0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17" w:type="dxa"/>
            <w:vMerge/>
          </w:tcPr>
          <w:p w14:paraId="73CE5381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1" w:type="dxa"/>
          </w:tcPr>
          <w:p w14:paraId="4D667A57" w14:textId="77777777" w:rsidR="00C70A2A" w:rsidRPr="00F00480" w:rsidRDefault="00C70A2A" w:rsidP="00FE338A">
            <w:pPr>
              <w:rPr>
                <w:rFonts w:ascii="TH SarabunIT๙" w:hAnsi="TH SarabunIT๙" w:cs="TH SarabunIT๙"/>
                <w:b/>
                <w:bCs/>
                <w:sz w:val="28"/>
                <w:shd w:val="clear" w:color="auto" w:fill="FFFFFF"/>
              </w:rPr>
            </w:pPr>
            <w:r w:rsidRPr="00F00480">
              <w:rPr>
                <w:rFonts w:ascii="TH SarabunIT๙" w:hAnsi="TH SarabunIT๙" w:cs="TH SarabunIT๙" w:hint="cs"/>
                <w:b/>
                <w:bCs/>
                <w:sz w:val="28"/>
                <w:shd w:val="clear" w:color="auto" w:fill="FFFFFF"/>
                <w:cs/>
              </w:rPr>
              <w:t>การออกใบสั่ง</w:t>
            </w:r>
          </w:p>
          <w:p w14:paraId="6F704CD2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-เรียกรับเงินกับการไม่ออกใบสั่ง</w:t>
            </w:r>
          </w:p>
        </w:tc>
        <w:tc>
          <w:tcPr>
            <w:tcW w:w="850" w:type="dxa"/>
            <w:gridSpan w:val="2"/>
            <w:shd w:val="clear" w:color="auto" w:fill="FF0000"/>
          </w:tcPr>
          <w:p w14:paraId="423FFFBD" w14:textId="77777777" w:rsidR="00C70A2A" w:rsidRPr="00F00480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04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สุงมาก</w:t>
            </w:r>
          </w:p>
          <w:p w14:paraId="2C42BB6C" w14:textId="77777777" w:rsidR="00C70A2A" w:rsidRPr="00F00480" w:rsidRDefault="00C70A2A" w:rsidP="00FE33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04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(20)</w:t>
            </w:r>
          </w:p>
        </w:tc>
        <w:tc>
          <w:tcPr>
            <w:tcW w:w="3119" w:type="dxa"/>
            <w:gridSpan w:val="2"/>
            <w:vMerge/>
            <w:shd w:val="clear" w:color="auto" w:fill="92D050"/>
          </w:tcPr>
          <w:p w14:paraId="171CD5D6" w14:textId="77777777" w:rsidR="00C70A2A" w:rsidRPr="00FE7B27" w:rsidRDefault="00C70A2A" w:rsidP="00FE338A">
            <w:pPr>
              <w:rPr>
                <w:rStyle w:val="markedcontent"/>
                <w:rFonts w:ascii="TH SarabunIT๙" w:hAnsi="TH SarabunIT๙" w:cs="TH SarabunIT๙"/>
                <w:sz w:val="28"/>
                <w:shd w:val="clear" w:color="auto" w:fill="FFFFFF"/>
              </w:rPr>
            </w:pPr>
          </w:p>
        </w:tc>
        <w:tc>
          <w:tcPr>
            <w:tcW w:w="3153" w:type="dxa"/>
            <w:gridSpan w:val="3"/>
            <w:vMerge/>
          </w:tcPr>
          <w:p w14:paraId="48441DAD" w14:textId="77777777" w:rsidR="00C70A2A" w:rsidRPr="00FE7B27" w:rsidRDefault="00C70A2A" w:rsidP="00FE338A">
            <w:pPr>
              <w:rPr>
                <w:rStyle w:val="markedcontent"/>
                <w:rFonts w:ascii="TH SarabunIT๙" w:hAnsi="TH SarabunIT๙" w:cs="TH SarabunIT๙"/>
                <w:sz w:val="28"/>
                <w:shd w:val="clear" w:color="auto" w:fill="FFFFFF"/>
              </w:rPr>
            </w:pPr>
          </w:p>
        </w:tc>
        <w:tc>
          <w:tcPr>
            <w:tcW w:w="972" w:type="dxa"/>
            <w:gridSpan w:val="2"/>
            <w:vMerge/>
          </w:tcPr>
          <w:p w14:paraId="783352C1" w14:textId="77777777" w:rsidR="00C70A2A" w:rsidRPr="00FE7B27" w:rsidRDefault="00C70A2A" w:rsidP="00FE33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95" w:type="dxa"/>
            <w:gridSpan w:val="2"/>
            <w:vMerge/>
          </w:tcPr>
          <w:p w14:paraId="63FABF4E" w14:textId="77777777" w:rsidR="00C70A2A" w:rsidRPr="00FE7B27" w:rsidRDefault="00C70A2A" w:rsidP="00FE33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ABB0239" w14:textId="4F5B9AD4" w:rsidR="00C70A2A" w:rsidRPr="004B7D5B" w:rsidRDefault="00C70A2A" w:rsidP="00C70A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3511568" w14:textId="77777777" w:rsidR="00C70A2A" w:rsidRPr="006C619E" w:rsidRDefault="00C70A2A" w:rsidP="00C70A2A">
      <w:pPr>
        <w:spacing w:after="0"/>
        <w:ind w:left="504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C619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อนุมัติ</w:t>
      </w:r>
    </w:p>
    <w:p w14:paraId="48AF024F" w14:textId="17E1E30F" w:rsidR="00C70A2A" w:rsidRPr="00F00480" w:rsidRDefault="00C06A50" w:rsidP="00C70A2A">
      <w:pPr>
        <w:spacing w:after="0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280C9D7A" wp14:editId="66431956">
            <wp:simplePos x="0" y="0"/>
            <wp:positionH relativeFrom="column">
              <wp:posOffset>4389755</wp:posOffset>
            </wp:positionH>
            <wp:positionV relativeFrom="paragraph">
              <wp:posOffset>106863</wp:posOffset>
            </wp:positionV>
            <wp:extent cx="1126067" cy="1123131"/>
            <wp:effectExtent l="0" t="0" r="0" b="0"/>
            <wp:wrapNone/>
            <wp:docPr id="2" name="รูปภาพ 1" descr="รูปภาพประกอบด้วย ข้อความ, หมึก, ลายมือ, ตัวอักษร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09D3BB93-B677-128C-A86A-E4E29C8145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รูปภาพประกอบด้วย ข้อความ, หมึก, ลายมือ, ตัวอักษร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09D3BB93-B677-128C-A86A-E4E29C8145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52539" y1="61865" x2="52539" y2="61865"/>
                                  <a14:foregroundMark x1="65885" y1="59424" x2="65885" y2="59424"/>
                                  <a14:foregroundMark x1="46591" y1="65937" x2="46591" y2="65937"/>
                                  <a14:backgroundMark x1="44206" y1="60303" x2="44206" y2="60303"/>
                                  <a14:backgroundMark x1="61979" y1="51221" x2="61979" y2="51221"/>
                                  <a14:backgroundMark x1="61589" y1="52441" x2="61589" y2="52441"/>
                                  <a14:backgroundMark x1="47526" y1="68994" x2="48372" y2="65771"/>
                                  <a14:backgroundMark x1="42513" y1="66602" x2="43034" y2="68799"/>
                                  <a14:backgroundMark x1="41071" y1="54380" x2="41071" y2="54380"/>
                                  <a14:backgroundMark x1="54221" y1="47810" x2="54221" y2="47810"/>
                                  <a14:backgroundMark x1="53247" y1="60097" x2="53247" y2="60097"/>
                                  <a14:backgroundMark x1="40747" y1="49757" x2="42208" y2="49148"/>
                                  <a14:backgroundMark x1="42370" y1="49513" x2="41558" y2="49148"/>
                                  <a14:backgroundMark x1="42045" y1="48783" x2="42045" y2="48783"/>
                                  <a14:backgroundMark x1="41396" y1="48783" x2="41396" y2="487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5" t="41823" r="28387" b="23324"/>
                    <a:stretch/>
                  </pic:blipFill>
                  <pic:spPr bwMode="auto">
                    <a:xfrm rot="592816">
                      <a:off x="0" y="0"/>
                      <a:ext cx="1126824" cy="112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A2A" w:rsidRPr="00F00480">
        <w:rPr>
          <w:rFonts w:ascii="TH SarabunIT๙" w:hAnsi="TH SarabunIT๙" w:cs="TH SarabunIT๙" w:hint="cs"/>
          <w:b/>
          <w:bCs/>
          <w:sz w:val="32"/>
          <w:szCs w:val="32"/>
          <w:cs/>
        </w:rPr>
        <w:t>-ให้ดำเนินการแผนบริหารความเสี่ยงต่อการับสินบนของ สภ.</w:t>
      </w:r>
      <w:r w:rsidR="00804BC0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เสม็ด</w:t>
      </w:r>
      <w:r w:rsidR="00C70A2A" w:rsidRPr="00F004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 w:rsidR="00804BC0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14:paraId="7CF86E22" w14:textId="4CF841F8" w:rsidR="00C70A2A" w:rsidRDefault="00C70A2A" w:rsidP="00C70A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1A5FB98" w14:textId="650D3631" w:rsidR="00C70A2A" w:rsidRPr="005B6035" w:rsidRDefault="00C70A2A" w:rsidP="00116BB9">
      <w:pPr>
        <w:tabs>
          <w:tab w:val="left" w:pos="1159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</w:t>
      </w:r>
      <w:r w:rsidRPr="005B6035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พันตำรวจเอก</w:t>
      </w:r>
      <w:r w:rsidR="00BA782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16BB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7B1F021" w14:textId="2F429036" w:rsidR="00C70A2A" w:rsidRPr="005B6035" w:rsidRDefault="00C70A2A" w:rsidP="00C70A2A">
      <w:pPr>
        <w:spacing w:after="0"/>
        <w:ind w:left="64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B603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="00804BC0">
        <w:rPr>
          <w:rFonts w:ascii="TH SarabunIT๙" w:hAnsi="TH SarabunIT๙" w:cs="TH SarabunIT๙" w:hint="cs"/>
          <w:b/>
          <w:bCs/>
          <w:sz w:val="32"/>
          <w:szCs w:val="32"/>
          <w:cs/>
        </w:rPr>
        <w:t>ฐน</w:t>
      </w:r>
      <w:proofErr w:type="spellEnd"/>
      <w:r w:rsidR="00804BC0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</w:t>
      </w:r>
      <w:r w:rsidR="00CA11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04BC0">
        <w:rPr>
          <w:rFonts w:ascii="TH SarabunIT๙" w:hAnsi="TH SarabunIT๙" w:cs="TH SarabunIT๙" w:hint="cs"/>
          <w:b/>
          <w:bCs/>
          <w:sz w:val="32"/>
          <w:szCs w:val="32"/>
          <w:cs/>
        </w:rPr>
        <w:t>โพธิ์</w:t>
      </w:r>
      <w:proofErr w:type="spellStart"/>
      <w:r w:rsidR="00804BC0">
        <w:rPr>
          <w:rFonts w:ascii="TH SarabunIT๙" w:hAnsi="TH SarabunIT๙" w:cs="TH SarabunIT๙" w:hint="cs"/>
          <w:b/>
          <w:bCs/>
          <w:sz w:val="32"/>
          <w:szCs w:val="32"/>
          <w:cs/>
        </w:rPr>
        <w:t>ทิ</w:t>
      </w:r>
      <w:proofErr w:type="spellEnd"/>
      <w:r w:rsidRPr="005B603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4B9C289" w14:textId="2FEC4130" w:rsidR="002214D8" w:rsidRPr="005B6035" w:rsidRDefault="00C70A2A" w:rsidP="002214D8">
      <w:pPr>
        <w:spacing w:after="0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B603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ผู้กำกับการสถานีตำรวจภูธร</w:t>
      </w:r>
      <w:r w:rsidR="00804BC0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เสม็ด</w:t>
      </w:r>
    </w:p>
    <w:p w14:paraId="0B251AAE" w14:textId="7849E16E" w:rsidR="00C70A2A" w:rsidRPr="00C70A2A" w:rsidRDefault="00C70A2A" w:rsidP="00C70A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  <w:sectPr w:rsidR="00C70A2A" w:rsidRPr="00C70A2A" w:rsidSect="000840F4">
          <w:pgSz w:w="16838" w:h="11906" w:orient="landscape" w:code="9"/>
          <w:pgMar w:top="1134" w:right="567" w:bottom="1701" w:left="567" w:header="709" w:footer="709" w:gutter="0"/>
          <w:cols w:space="708"/>
          <w:docGrid w:linePitch="381"/>
        </w:sectPr>
      </w:pPr>
      <w:r w:rsidRPr="005B6035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F24E47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5B60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4E47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5E1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04BC0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14:paraId="5D593476" w14:textId="0CEA43F1" w:rsidR="00A71EF8" w:rsidRPr="00A71EF8" w:rsidRDefault="00323CAE" w:rsidP="00A71EF8">
      <w:pPr>
        <w:spacing w:after="0"/>
        <w:jc w:val="center"/>
        <w:rPr>
          <w:sz w:val="40"/>
          <w:szCs w:val="40"/>
          <w:cs/>
        </w:rPr>
      </w:pPr>
      <w:r>
        <w:rPr>
          <w:cs/>
        </w:rPr>
        <w:object w:dxaOrig="1721" w:dyaOrig="1841" w14:anchorId="2B88A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35pt;height:85.35pt" o:ole="" fillcolor="window">
            <v:imagedata r:id="rId11" o:title=""/>
          </v:shape>
          <o:OLEObject Type="Embed" ProgID="Word.Picture.8" ShapeID="_x0000_i1025" DrawAspect="Content" ObjectID="_1806565708" r:id="rId12"/>
        </w:object>
      </w:r>
    </w:p>
    <w:p w14:paraId="423E80B6" w14:textId="55A397BB" w:rsidR="00A71EF8" w:rsidRPr="005C674C" w:rsidRDefault="00A71EF8" w:rsidP="00A71EF8">
      <w:pPr>
        <w:pStyle w:val="aa"/>
        <w:rPr>
          <w:rFonts w:ascii="TH SarabunIT๙" w:hAnsi="TH SarabunIT๙" w:cs="TH SarabunIT๙"/>
          <w:b/>
          <w:bCs/>
          <w:cs/>
        </w:rPr>
      </w:pPr>
      <w:r w:rsidRPr="005C674C">
        <w:rPr>
          <w:rFonts w:ascii="TH SarabunIT๙" w:hAnsi="TH SarabunIT๙" w:cs="TH SarabunIT๙"/>
          <w:b/>
          <w:bCs/>
          <w:cs/>
        </w:rPr>
        <w:t>คำสั่ง</w:t>
      </w:r>
      <w:r w:rsidRPr="005C674C">
        <w:rPr>
          <w:rFonts w:ascii="TH SarabunIT๙" w:hAnsi="TH SarabunIT๙" w:cs="TH SarabunIT๙" w:hint="cs"/>
          <w:b/>
          <w:bCs/>
          <w:cs/>
        </w:rPr>
        <w:t xml:space="preserve"> </w:t>
      </w:r>
      <w:r w:rsidRPr="005C674C">
        <w:rPr>
          <w:rFonts w:ascii="TH SarabunIT๙" w:hAnsi="TH SarabunIT๙" w:cs="TH SarabunIT๙"/>
          <w:b/>
          <w:bCs/>
          <w:cs/>
        </w:rPr>
        <w:t>สถานีต</w:t>
      </w:r>
      <w:r w:rsidRPr="005C674C">
        <w:rPr>
          <w:rFonts w:ascii="TH SarabunIT๙" w:hAnsi="TH SarabunIT๙" w:cs="TH SarabunIT๙" w:hint="cs"/>
          <w:b/>
          <w:bCs/>
          <w:cs/>
        </w:rPr>
        <w:t>ำ</w:t>
      </w:r>
      <w:r w:rsidRPr="005C674C">
        <w:rPr>
          <w:rFonts w:ascii="TH SarabunIT๙" w:hAnsi="TH SarabunIT๙" w:cs="TH SarabunIT๙"/>
          <w:b/>
          <w:bCs/>
          <w:cs/>
        </w:rPr>
        <w:t>รวจภูธร</w:t>
      </w:r>
      <w:r w:rsidR="00804BC0">
        <w:rPr>
          <w:rFonts w:ascii="TH SarabunIT๙" w:hAnsi="TH SarabunIT๙" w:cs="TH SarabunIT๙" w:hint="cs"/>
          <w:b/>
          <w:bCs/>
          <w:cs/>
        </w:rPr>
        <w:t>เสม็ด</w:t>
      </w:r>
    </w:p>
    <w:p w14:paraId="72DCAAE5" w14:textId="161977BD" w:rsidR="00A71EF8" w:rsidRDefault="00A71EF8" w:rsidP="00A71EF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C674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67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3CA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70CFA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A70CFA">
        <w:rPr>
          <w:rFonts w:ascii="TH SarabunIT๙" w:hAnsi="TH SarabunIT๙" w:cs="TH SarabunIT๙"/>
          <w:sz w:val="32"/>
          <w:szCs w:val="32"/>
          <w:cs/>
        </w:rPr>
        <w:t>๒๕6</w:t>
      </w:r>
      <w:r w:rsidR="00323CAE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C196946" w14:textId="1B88A580" w:rsidR="00A71EF8" w:rsidRPr="00A70CFA" w:rsidRDefault="00A71EF8" w:rsidP="00A71EF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C67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A70CFA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8270ED">
        <w:rPr>
          <w:rFonts w:ascii="TH SarabunIT๙" w:hAnsi="TH SarabunIT๙" w:cs="TH SarabunIT๙" w:hint="cs"/>
          <w:sz w:val="32"/>
          <w:szCs w:val="32"/>
          <w:cs/>
        </w:rPr>
        <w:t>ดำเนินการประเมินความเสี่ยงต่อการรับสินบนใน</w:t>
      </w:r>
      <w:r w:rsidRPr="00A70CF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การประเมินคุณธรรมและความโปร่งใส่ในการดำเนินงาน</w:t>
      </w:r>
      <w:r w:rsidR="008270ED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ของหน่วยงานภาครัฐ </w:t>
      </w:r>
      <w:r w:rsidRPr="00A70CFA">
        <w:rPr>
          <w:rFonts w:ascii="TH SarabunIT๙" w:hAnsi="TH SarabunIT๙" w:cs="TH SarabunIT๙"/>
          <w:sz w:val="32"/>
          <w:szCs w:val="32"/>
          <w:cs/>
        </w:rPr>
        <w:t>(</w:t>
      </w:r>
      <w:r w:rsidRPr="00A70CFA">
        <w:rPr>
          <w:rFonts w:ascii="TH SarabunIT๙" w:hAnsi="TH SarabunIT๙" w:cs="TH SarabunIT๙"/>
          <w:sz w:val="32"/>
          <w:szCs w:val="32"/>
        </w:rPr>
        <w:t>Integrity and Transparency Assessment - ITA)</w:t>
      </w:r>
    </w:p>
    <w:p w14:paraId="25E880FE" w14:textId="03CFDE30" w:rsidR="00A71EF8" w:rsidRPr="00A70CFA" w:rsidRDefault="00A71EF8" w:rsidP="00A71EF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70CFA">
        <w:rPr>
          <w:rFonts w:ascii="TH SarabunIT๙" w:hAnsi="TH SarabunIT๙" w:cs="TH SarabunIT๙"/>
          <w:sz w:val="32"/>
          <w:szCs w:val="32"/>
          <w:cs/>
        </w:rPr>
        <w:t>ของ</w:t>
      </w:r>
      <w:r w:rsidRPr="00A70CFA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Pr="00A70CFA">
        <w:rPr>
          <w:rFonts w:ascii="TH SarabunIT๙" w:hAnsi="TH SarabunIT๙" w:cs="TH SarabunIT๙"/>
          <w:sz w:val="32"/>
          <w:szCs w:val="32"/>
          <w:cs/>
        </w:rPr>
        <w:t xml:space="preserve"> ประจ</w:t>
      </w:r>
      <w:r w:rsidRPr="00A70CFA">
        <w:rPr>
          <w:rFonts w:ascii="TH SarabunIT๙" w:hAnsi="TH SarabunIT๙" w:cs="TH SarabunIT๙" w:hint="cs"/>
          <w:sz w:val="32"/>
          <w:szCs w:val="32"/>
          <w:cs/>
        </w:rPr>
        <w:t>ำปีงบประ</w:t>
      </w:r>
      <w:r w:rsidRPr="00A70CFA">
        <w:rPr>
          <w:rFonts w:ascii="TH SarabunIT๙" w:hAnsi="TH SarabunIT๙" w:cs="TH SarabunIT๙"/>
          <w:sz w:val="32"/>
          <w:szCs w:val="32"/>
          <w:cs/>
        </w:rPr>
        <w:t>มาณ ๒๕๖</w:t>
      </w:r>
      <w:r w:rsidR="00323CAE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3A94CBD" w14:textId="77777777" w:rsidR="00A71EF8" w:rsidRPr="00BC2D2B" w:rsidRDefault="00A71EF8" w:rsidP="00A71EF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</w:t>
      </w:r>
    </w:p>
    <w:p w14:paraId="70F1DEE6" w14:textId="7B18334A" w:rsidR="00A71EF8" w:rsidRDefault="00A71EF8" w:rsidP="00A71EF8">
      <w:pPr>
        <w:pStyle w:val="ab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735F1">
        <w:rPr>
          <w:rFonts w:ascii="TH SarabunIT๙" w:hAnsi="TH SarabunIT๙" w:cs="TH SarabunIT๙"/>
          <w:sz w:val="32"/>
          <w:szCs w:val="32"/>
          <w:cs/>
        </w:rPr>
        <w:tab/>
      </w:r>
      <w:r w:rsidRPr="00DD64D0">
        <w:rPr>
          <w:rFonts w:ascii="TH SarabunIT๙" w:hAnsi="TH SarabunIT๙" w:cs="TH SarabunIT๙"/>
          <w:sz w:val="32"/>
          <w:szCs w:val="32"/>
          <w:cs/>
        </w:rPr>
        <w:tab/>
      </w:r>
      <w:r w:rsidR="008270ED">
        <w:rPr>
          <w:rFonts w:ascii="TH SarabunIT๙" w:hAnsi="TH SarabunIT๙" w:cs="TH SarabunIT๙" w:hint="cs"/>
          <w:sz w:val="32"/>
          <w:szCs w:val="32"/>
          <w:cs/>
        </w:rPr>
        <w:t xml:space="preserve">ตามที่ประธานกรรมการป้องกันและปราบปรามการทุจริตแห่งชาติ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ในการประเมินคุณธรรมและความโปร่งใสในการดำเนินงานของหน่วยงานภาครัฐ </w:t>
      </w:r>
      <w:r w:rsidR="008270ED" w:rsidRPr="00A70CFA">
        <w:rPr>
          <w:rFonts w:ascii="TH SarabunIT๙" w:hAnsi="TH SarabunIT๙" w:cs="TH SarabunIT๙"/>
          <w:sz w:val="32"/>
          <w:szCs w:val="32"/>
          <w:cs/>
        </w:rPr>
        <w:t>(</w:t>
      </w:r>
      <w:r w:rsidR="008270ED" w:rsidRPr="00A70CFA">
        <w:rPr>
          <w:rFonts w:ascii="TH SarabunIT๙" w:hAnsi="TH SarabunIT๙" w:cs="TH SarabunIT๙"/>
          <w:sz w:val="32"/>
          <w:szCs w:val="32"/>
        </w:rPr>
        <w:t>Integrity and Transparency Assessment - ITA)</w:t>
      </w:r>
      <w:r w:rsidR="008270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 </w:t>
      </w:r>
      <w:r w:rsidRPr="004D6033">
        <w:rPr>
          <w:rFonts w:ascii="TH SarabunIT๙" w:hAnsi="TH SarabunIT๙" w:cs="TH SarabunIT๙"/>
          <w:sz w:val="32"/>
          <w:szCs w:val="32"/>
          <w:cs/>
        </w:rPr>
        <w:t>ประจำปีงบประมาณ ๒๕๖</w:t>
      </w:r>
      <w:r w:rsidR="00323CAE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446">
        <w:rPr>
          <w:rFonts w:ascii="TH SarabunIT๙" w:hAnsi="TH SarabunIT๙" w:cs="TH SarabunIT๙" w:hint="cs"/>
          <w:sz w:val="32"/>
          <w:szCs w:val="32"/>
          <w:cs/>
        </w:rPr>
        <w:t>เพื่อให้เกิดกลไกการมีส่วนร่วมและเกิดการป้องกันการทุจริต อย่างเป็นรูปธรรมที่ชัดเจน นั้น</w:t>
      </w:r>
    </w:p>
    <w:p w14:paraId="0A012182" w14:textId="3244EE4B" w:rsidR="00A71EF8" w:rsidRDefault="00A71EF8" w:rsidP="00A71EF8">
      <w:pPr>
        <w:pStyle w:val="ab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43C4A">
        <w:rPr>
          <w:rFonts w:ascii="TH SarabunIT๙" w:hAnsi="TH SarabunIT๙" w:cs="TH SarabunIT๙" w:hint="cs"/>
          <w:spacing w:val="4"/>
          <w:sz w:val="32"/>
          <w:szCs w:val="32"/>
          <w:cs/>
        </w:rPr>
        <w:t>เพื่อให้การ</w:t>
      </w:r>
      <w:r w:rsidR="009E4446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ประเมินความเสี่ยงต่อการรับสินบน</w:t>
      </w:r>
      <w:r w:rsidR="009E4446">
        <w:rPr>
          <w:rFonts w:ascii="TH SarabunIT๙" w:hAnsi="TH SarabunIT๙" w:cs="TH SarabunIT๙" w:hint="cs"/>
          <w:spacing w:val="4"/>
          <w:sz w:val="32"/>
          <w:szCs w:val="32"/>
          <w:cs/>
        </w:rPr>
        <w:t>ในการ</w:t>
      </w:r>
      <w:r w:rsidRPr="00243C4A">
        <w:rPr>
          <w:rFonts w:ascii="TH SarabunIT๙" w:hAnsi="TH SarabunIT๙" w:cs="TH SarabunIT๙" w:hint="cs"/>
          <w:spacing w:val="4"/>
          <w:sz w:val="32"/>
          <w:szCs w:val="32"/>
          <w:cs/>
        </w:rPr>
        <w:t>ประเมินคุณธรรมและความโปร่งใส</w:t>
      </w:r>
      <w:r w:rsidR="009E4446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Pr="00243C4A">
        <w:rPr>
          <w:rFonts w:ascii="TH SarabunIT๙" w:hAnsi="TH SarabunIT๙" w:cs="TH SarabunIT๙" w:hint="cs"/>
          <w:spacing w:val="4"/>
          <w:sz w:val="32"/>
          <w:szCs w:val="32"/>
          <w:cs/>
        </w:rPr>
        <w:t>ของสถานีตำรวจภูธร</w:t>
      </w:r>
      <w:r w:rsidR="00804BC0">
        <w:rPr>
          <w:rFonts w:ascii="TH SarabunIT๙" w:hAnsi="TH SarabunIT๙" w:cs="TH SarabunIT๙" w:hint="cs"/>
          <w:spacing w:val="4"/>
          <w:sz w:val="32"/>
          <w:szCs w:val="32"/>
          <w:cs/>
        </w:rPr>
        <w:t>เสม็ด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3C4A">
        <w:rPr>
          <w:rFonts w:ascii="TH SarabunIT๙" w:hAnsi="TH SarabunIT๙" w:cs="TH SarabunIT๙" w:hint="cs"/>
          <w:spacing w:val="4"/>
          <w:sz w:val="32"/>
          <w:szCs w:val="32"/>
          <w:cs/>
        </w:rPr>
        <w:t>เป็นไปด้วยความเรียบร้อย</w:t>
      </w:r>
      <w:r w:rsidR="00307DC8">
        <w:rPr>
          <w:rFonts w:ascii="TH SarabunIT๙" w:hAnsi="TH SarabunIT๙" w:cs="TH SarabunIT๙" w:hint="cs"/>
          <w:spacing w:val="4"/>
          <w:sz w:val="32"/>
          <w:szCs w:val="32"/>
          <w:cs/>
        </w:rPr>
        <w:t>บรรลุเป้าหมาย</w:t>
      </w:r>
      <w:r w:rsidRPr="00243C4A">
        <w:rPr>
          <w:rFonts w:ascii="TH SarabunIT๙" w:hAnsi="TH SarabunIT๙" w:cs="TH SarabunIT๙" w:hint="cs"/>
          <w:spacing w:val="4"/>
          <w:sz w:val="32"/>
          <w:szCs w:val="32"/>
          <w:cs/>
        </w:rPr>
        <w:t>ที่กำหนด</w:t>
      </w:r>
      <w:r w:rsidR="00307DC8">
        <w:rPr>
          <w:rFonts w:ascii="TH SarabunIT๙" w:hAnsi="TH SarabunIT๙" w:cs="TH SarabunIT๙" w:hint="cs"/>
          <w:spacing w:val="4"/>
          <w:sz w:val="32"/>
          <w:szCs w:val="32"/>
          <w:cs/>
        </w:rPr>
        <w:t>ไว้</w:t>
      </w:r>
      <w:r w:rsidRPr="00243C4A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จึงแต่งตั้ง</w:t>
      </w:r>
      <w:r w:rsidR="00307DC8" w:rsidRPr="00A70CF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307DC8">
        <w:rPr>
          <w:rFonts w:ascii="TH SarabunIT๙" w:hAnsi="TH SarabunIT๙" w:cs="TH SarabunIT๙" w:hint="cs"/>
          <w:sz w:val="32"/>
          <w:szCs w:val="32"/>
          <w:cs/>
        </w:rPr>
        <w:t>ดำเนินการประเมินความเสี่ยงต่อการรับสินบนใน</w:t>
      </w:r>
      <w:r w:rsidR="00307DC8" w:rsidRPr="00A70CF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การประเมินคุณธรรมและความโปร่งใส่ในการดำเนินงาน</w:t>
      </w:r>
      <w:r w:rsidR="00307DC8"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ของหน่วยงานภาครัฐ ของสถานีตำรวจภูธร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="00307DC8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307DC8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0B2EB29A" w14:textId="47D7B284" w:rsidR="00A71EF8" w:rsidRDefault="00A71EF8" w:rsidP="00A71EF8">
      <w:pPr>
        <w:tabs>
          <w:tab w:val="left" w:pos="1701"/>
        </w:tabs>
        <w:spacing w:after="0"/>
        <w:ind w:hanging="11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ผู้กำกับการสถานีตำรวจภูธรเสม็ด</w:t>
      </w:r>
      <w:r w:rsidR="00CA093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               เป็น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562D08BB" w14:textId="3A91D9FE" w:rsidR="00A71EF8" w:rsidRDefault="00A71EF8" w:rsidP="00CA0937">
      <w:pPr>
        <w:tabs>
          <w:tab w:val="left" w:pos="1701"/>
          <w:tab w:val="left" w:pos="7371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A0937" w:rsidRPr="00243C4A">
        <w:rPr>
          <w:rFonts w:ascii="TH SarabunIT๙" w:hAnsi="TH SarabunIT๙" w:cs="TH SarabunIT๙"/>
          <w:sz w:val="32"/>
          <w:szCs w:val="32"/>
          <w:cs/>
        </w:rPr>
        <w:t>รองผู้กำกับการ</w:t>
      </w:r>
      <w:r w:rsidR="00CA0937" w:rsidRPr="00243C4A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937" w:rsidRPr="00243C4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เสม็ด  เป็น </w:t>
      </w:r>
      <w:r w:rsidRPr="00243C4A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1B5B02A2" w14:textId="5D9600A2" w:rsidR="00A71EF8" w:rsidRDefault="00A71EF8" w:rsidP="00CA0937">
      <w:pPr>
        <w:tabs>
          <w:tab w:val="left" w:pos="1701"/>
          <w:tab w:val="left" w:pos="7371"/>
        </w:tabs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A0937">
        <w:rPr>
          <w:rFonts w:ascii="TH SarabunIT๙" w:hAnsi="TH SarabunIT๙" w:cs="TH SarabunIT๙"/>
          <w:sz w:val="32"/>
          <w:szCs w:val="32"/>
          <w:cs/>
        </w:rPr>
        <w:tab/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112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(สอบสวน) </w:t>
      </w:r>
      <w:r w:rsidRPr="00D1124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            เป็น </w:t>
      </w:r>
      <w:r w:rsidR="00CA0937" w:rsidRPr="00243C4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7AD73E0" w14:textId="77777777" w:rsidR="00CA0937" w:rsidRDefault="00A71EF8" w:rsidP="00CA0937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="00CA0937" w:rsidRPr="00D11240">
        <w:rPr>
          <w:rFonts w:ascii="TH SarabunIT๙" w:hAnsi="TH SarabunIT๙" w:cs="TH SarabunIT๙"/>
          <w:sz w:val="32"/>
          <w:szCs w:val="32"/>
          <w:cs/>
        </w:rPr>
        <w:t>รองผู้กำกับการ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สืบสวน </w:t>
      </w:r>
      <w:r w:rsidR="00CA0937" w:rsidRPr="00D1124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               เป็น </w:t>
      </w:r>
      <w:r w:rsidR="00CA0937" w:rsidRPr="00243C4A">
        <w:rPr>
          <w:rFonts w:ascii="TH SarabunIT๙" w:hAnsi="TH SarabunIT๙" w:cs="TH SarabunIT๙"/>
          <w:sz w:val="32"/>
          <w:szCs w:val="32"/>
          <w:cs/>
        </w:rPr>
        <w:t>กรรมกา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183FDCBF" w14:textId="4B523020" w:rsidR="00307DC8" w:rsidRDefault="00CA0937" w:rsidP="00CA0937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="00307DC8">
        <w:rPr>
          <w:rFonts w:ascii="TH SarabunIT๙" w:hAnsi="TH SarabunIT๙" w:cs="TH SarabunIT๙" w:hint="cs"/>
          <w:sz w:val="32"/>
          <w:szCs w:val="32"/>
          <w:cs/>
        </w:rPr>
        <w:t xml:space="preserve">สารวัตรป้องกันปราบปราม </w:t>
      </w:r>
      <w:r w:rsidR="00307DC8" w:rsidRPr="00D1124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เป็น </w:t>
      </w:r>
      <w:r w:rsidRPr="00243C4A">
        <w:rPr>
          <w:rFonts w:ascii="TH SarabunIT๙" w:hAnsi="TH SarabunIT๙" w:cs="TH SarabunIT๙"/>
          <w:sz w:val="32"/>
          <w:szCs w:val="32"/>
          <w:cs/>
        </w:rPr>
        <w:t>กรรมกา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07D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46E01B" w14:textId="375B7E54" w:rsidR="00323CAE" w:rsidRDefault="00307DC8" w:rsidP="00307DC8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3CAE">
        <w:rPr>
          <w:rFonts w:ascii="TH SarabunIT๙" w:hAnsi="TH SarabunIT๙" w:cs="TH SarabunIT๙" w:hint="cs"/>
          <w:sz w:val="32"/>
          <w:szCs w:val="32"/>
          <w:cs/>
        </w:rPr>
        <w:t>๖. สารวัตรสืบสวน สถานีตำรวจภูธรเสม็ด</w:t>
      </w:r>
      <w:r w:rsidR="00323CAE">
        <w:rPr>
          <w:rFonts w:ascii="TH SarabunIT๙" w:hAnsi="TH SarabunIT๙" w:cs="TH SarabunIT๙"/>
          <w:sz w:val="32"/>
          <w:szCs w:val="32"/>
          <w:cs/>
        </w:rPr>
        <w:tab/>
      </w:r>
      <w:r w:rsidR="00323CAE">
        <w:rPr>
          <w:rFonts w:ascii="TH SarabunIT๙" w:hAnsi="TH SarabunIT๙" w:cs="TH SarabunIT๙"/>
          <w:sz w:val="32"/>
          <w:szCs w:val="32"/>
          <w:cs/>
        </w:rPr>
        <w:tab/>
      </w:r>
      <w:r w:rsidR="00323CAE">
        <w:rPr>
          <w:rFonts w:ascii="TH SarabunIT๙" w:hAnsi="TH SarabunIT๙" w:cs="TH SarabunIT๙" w:hint="cs"/>
          <w:sz w:val="32"/>
          <w:szCs w:val="32"/>
          <w:cs/>
        </w:rPr>
        <w:t xml:space="preserve">    เป็น กรรมการ</w:t>
      </w:r>
    </w:p>
    <w:p w14:paraId="288A431E" w14:textId="546DF7A3" w:rsidR="00307DC8" w:rsidRDefault="00323CAE" w:rsidP="00307DC8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๗. สารวัตรอำนวยการ </w:t>
      </w:r>
      <w:r w:rsidRPr="005F34B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 w:rsidRPr="005F34B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เป็น </w:t>
      </w:r>
      <w:r w:rsidRPr="005F34BE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/เลขานุการ</w:t>
      </w:r>
    </w:p>
    <w:p w14:paraId="4B9D391C" w14:textId="77777777" w:rsidR="00147CB0" w:rsidRDefault="00A71EF8" w:rsidP="00A71E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อำนาจห</w:t>
      </w:r>
      <w:r w:rsidRPr="00BF3C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น้าที่</w:t>
      </w:r>
      <w:r w:rsidRPr="00BF3C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A5477C4" w14:textId="67E44AB5" w:rsidR="00147CB0" w:rsidRDefault="00147CB0" w:rsidP="00147CB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 วิเคราะห์ความเสี่ยงต่อการรับสินบนตามแนวทางการดำเนินงานการประเมินคุณธรรมและความโปร่งใสในการดำเนินงาน ของหน่วยงานภาครัฐ </w:t>
      </w:r>
      <w:r w:rsidRPr="00A70CFA">
        <w:rPr>
          <w:rFonts w:ascii="TH SarabunIT๙" w:hAnsi="TH SarabunIT๙" w:cs="TH SarabunIT๙"/>
          <w:sz w:val="32"/>
          <w:szCs w:val="32"/>
          <w:cs/>
        </w:rPr>
        <w:t>(</w:t>
      </w:r>
      <w:r w:rsidRPr="00A70CFA">
        <w:rPr>
          <w:rFonts w:ascii="TH SarabunIT๙" w:hAnsi="TH SarabunIT๙" w:cs="TH SarabunIT๙"/>
          <w:sz w:val="32"/>
          <w:szCs w:val="32"/>
        </w:rPr>
        <w:t>Integrity and Transparency Assessment -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7A42EC27" w14:textId="1A38836F" w:rsidR="00147CB0" w:rsidRDefault="00147CB0" w:rsidP="00147CB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 จัดทำแผนบริหารจัดการความเสี่ยงต่อการรับสินบน และหาแนวทาง/มาตรการในการควบคุมความเสี่ยงต่อการรับสินบนของสถานีตำรวจภูธร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</w:p>
    <w:p w14:paraId="3F8615FA" w14:textId="06E6BC77" w:rsidR="00147CB0" w:rsidRDefault="00147CB0" w:rsidP="00147CB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3. ขับเคลื่อนการดำเนินการ ปรับปรุง แก้ไข หรือจัดกิจกรรมต่างๆ เพื่อส่งเสริมคุณธรรมและความโปร่งใสในการดำเนินงานและป้องกันการรับสินบนทุกประเภทของสถานีตำรวจ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84CDEE" w14:textId="1F407750" w:rsidR="00A71EF8" w:rsidRDefault="00147CB0" w:rsidP="00A71E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4. </w:t>
      </w:r>
      <w:r w:rsidR="00A71EF8" w:rsidRPr="00BF3C4B">
        <w:rPr>
          <w:rFonts w:ascii="TH SarabunIT๙" w:hAnsi="TH SarabunIT๙" w:cs="TH SarabunIT๙" w:hint="cs"/>
          <w:sz w:val="32"/>
          <w:szCs w:val="32"/>
          <w:cs/>
        </w:rPr>
        <w:t xml:space="preserve">ควบคุมกำกับดูแลและการดำเนินงานให้เป็นไปด้วยความถูกต้อง เรียบร้อย และแก้ไขปัญหาอุปสรรคที่เกิดขึ้น ให้โครงการบรรลุตามวัตถุประสงค์ที่วางไว้ให้สำเร็จลุล่วงไปด้วยดี </w:t>
      </w:r>
    </w:p>
    <w:p w14:paraId="7948BA09" w14:textId="26E48C3A" w:rsidR="00A71EF8" w:rsidRDefault="007C0C21" w:rsidP="007C0C2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ทั้งนี้  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>ให้ผู้มีหน้าที่ตามคำสั่งนี้ ถือปฏิบัติ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 xml:space="preserve">เคร่งครัด </w:t>
      </w:r>
    </w:p>
    <w:p w14:paraId="4341E3E8" w14:textId="28E44A37" w:rsidR="00A71EF8" w:rsidRDefault="00C06A50" w:rsidP="00A71EF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32C537A8" wp14:editId="223855DF">
            <wp:simplePos x="0" y="0"/>
            <wp:positionH relativeFrom="column">
              <wp:posOffset>2699143</wp:posOffset>
            </wp:positionH>
            <wp:positionV relativeFrom="paragraph">
              <wp:posOffset>83387</wp:posOffset>
            </wp:positionV>
            <wp:extent cx="1057504" cy="1054747"/>
            <wp:effectExtent l="0" t="0" r="0" b="0"/>
            <wp:wrapNone/>
            <wp:docPr id="1684459198" name="รูปภาพ 1" descr="รูปภาพประกอบด้วย ข้อความ, หมึก, ลายมือ, ตัวอักษร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09D3BB93-B677-128C-A86A-E4E29C8145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รูปภาพประกอบด้วย ข้อความ, หมึก, ลายมือ, ตัวอักษร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09D3BB93-B677-128C-A86A-E4E29C8145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52539" y1="61865" x2="52539" y2="61865"/>
                                  <a14:foregroundMark x1="65885" y1="59424" x2="65885" y2="59424"/>
                                  <a14:foregroundMark x1="46591" y1="65937" x2="46591" y2="65937"/>
                                  <a14:backgroundMark x1="44206" y1="60303" x2="44206" y2="60303"/>
                                  <a14:backgroundMark x1="61979" y1="51221" x2="61979" y2="51221"/>
                                  <a14:backgroundMark x1="61589" y1="52441" x2="61589" y2="52441"/>
                                  <a14:backgroundMark x1="47526" y1="68994" x2="48372" y2="65771"/>
                                  <a14:backgroundMark x1="42513" y1="66602" x2="43034" y2="68799"/>
                                  <a14:backgroundMark x1="41071" y1="54380" x2="41071" y2="54380"/>
                                  <a14:backgroundMark x1="54221" y1="47810" x2="54221" y2="47810"/>
                                  <a14:backgroundMark x1="53247" y1="60097" x2="53247" y2="60097"/>
                                  <a14:backgroundMark x1="40747" y1="49757" x2="42208" y2="49148"/>
                                  <a14:backgroundMark x1="42370" y1="49513" x2="41558" y2="49148"/>
                                  <a14:backgroundMark x1="42045" y1="48783" x2="42045" y2="48783"/>
                                  <a14:backgroundMark x1="41396" y1="48783" x2="41396" y2="487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5" t="41823" r="28387" b="23324"/>
                    <a:stretch/>
                  </pic:blipFill>
                  <pic:spPr bwMode="auto">
                    <a:xfrm rot="592816">
                      <a:off x="0" y="0"/>
                      <a:ext cx="1058049" cy="105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EF8">
        <w:rPr>
          <w:rFonts w:ascii="TH SarabunIT๙" w:hAnsi="TH SarabunIT๙" w:cs="TH SarabunIT๙"/>
          <w:sz w:val="32"/>
          <w:szCs w:val="32"/>
          <w:cs/>
        </w:rPr>
        <w:tab/>
      </w:r>
      <w:r w:rsidR="00A71EF8">
        <w:rPr>
          <w:rFonts w:ascii="TH SarabunIT๙" w:hAnsi="TH SarabunIT๙" w:cs="TH SarabunIT๙"/>
          <w:sz w:val="32"/>
          <w:szCs w:val="32"/>
          <w:cs/>
        </w:rPr>
        <w:tab/>
      </w:r>
      <w:r w:rsidR="00A71EF8">
        <w:rPr>
          <w:rFonts w:ascii="TH SarabunIT๙" w:hAnsi="TH SarabunIT๙" w:cs="TH SarabunIT๙"/>
          <w:sz w:val="32"/>
          <w:szCs w:val="32"/>
          <w:cs/>
        </w:rPr>
        <w:tab/>
        <w:t>สั่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 xml:space="preserve">ง  ณ 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1EF8" w:rsidRPr="007B1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1EF8">
        <w:rPr>
          <w:rFonts w:ascii="TH SarabunIT๙" w:hAnsi="TH SarabunIT๙" w:cs="TH SarabunIT๙"/>
          <w:sz w:val="32"/>
          <w:szCs w:val="32"/>
          <w:cs/>
        </w:rPr>
        <w:t>พ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>.ศ.</w:t>
      </w:r>
      <w:r w:rsidR="00A71EF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CA0937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D2417EF" w14:textId="7B32C36F" w:rsidR="00A71EF8" w:rsidRPr="00F735F1" w:rsidRDefault="007C0C21" w:rsidP="00323CAE">
      <w:pPr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 w:rsidR="00A71EF8" w:rsidRPr="00F735F1">
        <w:rPr>
          <w:rFonts w:ascii="TH SarabunIT๙" w:hAnsi="TH SarabunIT๙" w:cs="TH SarabunIT๙"/>
          <w:noProof/>
        </w:rPr>
        <w:t xml:space="preserve">   </w:t>
      </w:r>
      <w:r w:rsidR="00A71EF8" w:rsidRPr="00F735F1">
        <w:rPr>
          <w:rFonts w:ascii="TH SarabunIT๙" w:hAnsi="TH SarabunIT๙" w:cs="TH SarabunIT๙"/>
          <w:noProof/>
          <w:cs/>
        </w:rPr>
        <w:t xml:space="preserve">  </w:t>
      </w:r>
      <w:r w:rsidR="00A71EF8">
        <w:rPr>
          <w:rFonts w:ascii="TH SarabunIT๙" w:hAnsi="TH SarabunIT๙" w:cs="TH SarabunIT๙" w:hint="cs"/>
          <w:noProof/>
          <w:cs/>
        </w:rPr>
        <w:t xml:space="preserve">   </w:t>
      </w:r>
    </w:p>
    <w:p w14:paraId="4CB70537" w14:textId="050BC7D4" w:rsidR="00A71EF8" w:rsidRPr="00F735F1" w:rsidRDefault="007C0C21" w:rsidP="00A71EF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71EF8">
        <w:rPr>
          <w:rFonts w:ascii="TH SarabunIT๙" w:hAnsi="TH SarabunIT๙" w:cs="TH SarabunIT๙"/>
          <w:sz w:val="32"/>
          <w:szCs w:val="32"/>
          <w:cs/>
        </w:rPr>
        <w:tab/>
      </w:r>
      <w:r w:rsidR="00A71E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>(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04BC0">
        <w:rPr>
          <w:rFonts w:ascii="TH SarabunIT๙" w:hAnsi="TH SarabunIT๙" w:cs="TH SarabunIT๙" w:hint="cs"/>
          <w:sz w:val="32"/>
          <w:szCs w:val="32"/>
          <w:cs/>
        </w:rPr>
        <w:t>ฐน</w:t>
      </w:r>
      <w:proofErr w:type="spellEnd"/>
      <w:r w:rsidR="00804BC0">
        <w:rPr>
          <w:rFonts w:ascii="TH SarabunIT๙" w:hAnsi="TH SarabunIT๙" w:cs="TH SarabunIT๙" w:hint="cs"/>
          <w:sz w:val="32"/>
          <w:szCs w:val="32"/>
          <w:cs/>
        </w:rPr>
        <w:t>พงศ์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โพธิ์</w:t>
      </w:r>
      <w:proofErr w:type="spellStart"/>
      <w:r w:rsidR="00804BC0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>)</w:t>
      </w:r>
    </w:p>
    <w:p w14:paraId="06B8BFD1" w14:textId="7D40F1F3" w:rsidR="00180190" w:rsidRPr="00180190" w:rsidRDefault="007C0C21" w:rsidP="00323C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1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1EF8">
        <w:rPr>
          <w:rFonts w:ascii="TH SarabunIT๙" w:hAnsi="TH SarabunIT๙" w:cs="TH SarabunIT๙"/>
          <w:sz w:val="32"/>
          <w:szCs w:val="32"/>
          <w:cs/>
        </w:rPr>
        <w:tab/>
      </w:r>
      <w:r w:rsidR="00A71EF8">
        <w:rPr>
          <w:rFonts w:ascii="TH SarabunIT๙" w:hAnsi="TH SarabunIT๙" w:cs="TH SarabunIT๙"/>
          <w:sz w:val="32"/>
          <w:szCs w:val="32"/>
          <w:cs/>
        </w:rPr>
        <w:tab/>
      </w:r>
      <w:r w:rsidR="00CA093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1EF8" w:rsidRPr="00F735F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804BC0">
        <w:rPr>
          <w:rFonts w:ascii="TH SarabunIT๙" w:hAnsi="TH SarabunIT๙" w:cs="TH SarabunIT๙" w:hint="cs"/>
          <w:sz w:val="32"/>
          <w:szCs w:val="32"/>
          <w:cs/>
        </w:rPr>
        <w:t>เสม็ด</w:t>
      </w:r>
    </w:p>
    <w:sectPr w:rsidR="00180190" w:rsidRPr="00180190" w:rsidSect="000840F4">
      <w:pgSz w:w="11906" w:h="16838" w:code="9"/>
      <w:pgMar w:top="567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662D" w14:textId="77777777" w:rsidR="00E4207D" w:rsidRDefault="00E4207D" w:rsidP="0093676F">
      <w:pPr>
        <w:spacing w:after="0" w:line="240" w:lineRule="auto"/>
      </w:pPr>
      <w:r>
        <w:separator/>
      </w:r>
    </w:p>
  </w:endnote>
  <w:endnote w:type="continuationSeparator" w:id="0">
    <w:p w14:paraId="05712E03" w14:textId="77777777" w:rsidR="00E4207D" w:rsidRDefault="00E4207D" w:rsidP="0093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.......">
    <w:altName w:val="Browallia New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8E53" w14:textId="77777777" w:rsidR="00E4207D" w:rsidRDefault="00E4207D" w:rsidP="0093676F">
      <w:pPr>
        <w:spacing w:after="0" w:line="240" w:lineRule="auto"/>
      </w:pPr>
      <w:r>
        <w:separator/>
      </w:r>
    </w:p>
  </w:footnote>
  <w:footnote w:type="continuationSeparator" w:id="0">
    <w:p w14:paraId="3C7EA59C" w14:textId="77777777" w:rsidR="00E4207D" w:rsidRDefault="00E4207D" w:rsidP="0093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027"/>
    <w:multiLevelType w:val="hybridMultilevel"/>
    <w:tmpl w:val="2006D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0FB"/>
    <w:multiLevelType w:val="hybridMultilevel"/>
    <w:tmpl w:val="58A87706"/>
    <w:lvl w:ilvl="0" w:tplc="2FB238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1C15"/>
    <w:multiLevelType w:val="hybridMultilevel"/>
    <w:tmpl w:val="B39E5BB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76E0B"/>
    <w:multiLevelType w:val="hybridMultilevel"/>
    <w:tmpl w:val="B73649D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62428"/>
    <w:multiLevelType w:val="hybridMultilevel"/>
    <w:tmpl w:val="3F9219D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B647B9"/>
    <w:multiLevelType w:val="hybridMultilevel"/>
    <w:tmpl w:val="1F845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BE6710"/>
    <w:multiLevelType w:val="hybridMultilevel"/>
    <w:tmpl w:val="ED5ED87E"/>
    <w:lvl w:ilvl="0" w:tplc="2FB238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31D6E"/>
    <w:multiLevelType w:val="hybridMultilevel"/>
    <w:tmpl w:val="1C56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E5226"/>
    <w:multiLevelType w:val="hybridMultilevel"/>
    <w:tmpl w:val="80166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339907">
    <w:abstractNumId w:val="7"/>
  </w:num>
  <w:num w:numId="2" w16cid:durableId="1219169308">
    <w:abstractNumId w:val="5"/>
  </w:num>
  <w:num w:numId="3" w16cid:durableId="1784953753">
    <w:abstractNumId w:val="3"/>
  </w:num>
  <w:num w:numId="4" w16cid:durableId="1226724769">
    <w:abstractNumId w:val="2"/>
  </w:num>
  <w:num w:numId="5" w16cid:durableId="1308583814">
    <w:abstractNumId w:val="4"/>
  </w:num>
  <w:num w:numId="6" w16cid:durableId="2137522882">
    <w:abstractNumId w:val="8"/>
  </w:num>
  <w:num w:numId="7" w16cid:durableId="189337158">
    <w:abstractNumId w:val="1"/>
  </w:num>
  <w:num w:numId="8" w16cid:durableId="78252984">
    <w:abstractNumId w:val="6"/>
  </w:num>
  <w:num w:numId="9" w16cid:durableId="167191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60"/>
    <w:rsid w:val="00015069"/>
    <w:rsid w:val="00035C15"/>
    <w:rsid w:val="00046948"/>
    <w:rsid w:val="00067E86"/>
    <w:rsid w:val="00070909"/>
    <w:rsid w:val="00077195"/>
    <w:rsid w:val="00083DDF"/>
    <w:rsid w:val="000840F4"/>
    <w:rsid w:val="000B7132"/>
    <w:rsid w:val="000D6EDF"/>
    <w:rsid w:val="000F1E31"/>
    <w:rsid w:val="000F406D"/>
    <w:rsid w:val="001009CC"/>
    <w:rsid w:val="00116BB9"/>
    <w:rsid w:val="00134172"/>
    <w:rsid w:val="00147CB0"/>
    <w:rsid w:val="001566E9"/>
    <w:rsid w:val="00156856"/>
    <w:rsid w:val="00160CC4"/>
    <w:rsid w:val="00180190"/>
    <w:rsid w:val="00180427"/>
    <w:rsid w:val="0018231B"/>
    <w:rsid w:val="001949AB"/>
    <w:rsid w:val="001968A7"/>
    <w:rsid w:val="001A7E02"/>
    <w:rsid w:val="001B44FB"/>
    <w:rsid w:val="001B5CFE"/>
    <w:rsid w:val="001C0B7C"/>
    <w:rsid w:val="001C3510"/>
    <w:rsid w:val="001C78EE"/>
    <w:rsid w:val="001D6E8A"/>
    <w:rsid w:val="001E749A"/>
    <w:rsid w:val="002214D8"/>
    <w:rsid w:val="002250F9"/>
    <w:rsid w:val="002336CB"/>
    <w:rsid w:val="002558E5"/>
    <w:rsid w:val="00285D9E"/>
    <w:rsid w:val="002912BD"/>
    <w:rsid w:val="00297A06"/>
    <w:rsid w:val="002A63C7"/>
    <w:rsid w:val="002C0C8F"/>
    <w:rsid w:val="002C65D2"/>
    <w:rsid w:val="002D7619"/>
    <w:rsid w:val="002F11E7"/>
    <w:rsid w:val="002F4E99"/>
    <w:rsid w:val="002F5A90"/>
    <w:rsid w:val="00307DC8"/>
    <w:rsid w:val="003101C3"/>
    <w:rsid w:val="003178DA"/>
    <w:rsid w:val="00320E4B"/>
    <w:rsid w:val="00323CAE"/>
    <w:rsid w:val="00324DFC"/>
    <w:rsid w:val="003664ED"/>
    <w:rsid w:val="00370710"/>
    <w:rsid w:val="003724C9"/>
    <w:rsid w:val="00374030"/>
    <w:rsid w:val="00374B0B"/>
    <w:rsid w:val="00380E11"/>
    <w:rsid w:val="00393F5E"/>
    <w:rsid w:val="003A16EE"/>
    <w:rsid w:val="003A200E"/>
    <w:rsid w:val="003B4226"/>
    <w:rsid w:val="003B51EF"/>
    <w:rsid w:val="003C74E3"/>
    <w:rsid w:val="003D3260"/>
    <w:rsid w:val="00421F08"/>
    <w:rsid w:val="00422016"/>
    <w:rsid w:val="0042281B"/>
    <w:rsid w:val="004442B1"/>
    <w:rsid w:val="00445E13"/>
    <w:rsid w:val="004533DA"/>
    <w:rsid w:val="00461198"/>
    <w:rsid w:val="00467526"/>
    <w:rsid w:val="004749D1"/>
    <w:rsid w:val="004924D0"/>
    <w:rsid w:val="004A58FC"/>
    <w:rsid w:val="004A5BEF"/>
    <w:rsid w:val="004B3AF5"/>
    <w:rsid w:val="004B429C"/>
    <w:rsid w:val="004B7D5B"/>
    <w:rsid w:val="004D5188"/>
    <w:rsid w:val="004E60E3"/>
    <w:rsid w:val="004F1B93"/>
    <w:rsid w:val="005152EE"/>
    <w:rsid w:val="0053456B"/>
    <w:rsid w:val="00542535"/>
    <w:rsid w:val="005502EE"/>
    <w:rsid w:val="00553E3D"/>
    <w:rsid w:val="00563BCF"/>
    <w:rsid w:val="005658A2"/>
    <w:rsid w:val="00565F51"/>
    <w:rsid w:val="00581555"/>
    <w:rsid w:val="00581B11"/>
    <w:rsid w:val="00584528"/>
    <w:rsid w:val="005857BC"/>
    <w:rsid w:val="00592AE8"/>
    <w:rsid w:val="00593F8B"/>
    <w:rsid w:val="005962E8"/>
    <w:rsid w:val="005B5900"/>
    <w:rsid w:val="005B6035"/>
    <w:rsid w:val="005C1A9F"/>
    <w:rsid w:val="005E1BF1"/>
    <w:rsid w:val="005F2AD7"/>
    <w:rsid w:val="006170E1"/>
    <w:rsid w:val="00624E1F"/>
    <w:rsid w:val="00634553"/>
    <w:rsid w:val="00640E8D"/>
    <w:rsid w:val="00643001"/>
    <w:rsid w:val="006476CF"/>
    <w:rsid w:val="006646E4"/>
    <w:rsid w:val="00665287"/>
    <w:rsid w:val="00673DB4"/>
    <w:rsid w:val="00683A11"/>
    <w:rsid w:val="0068616D"/>
    <w:rsid w:val="0069546D"/>
    <w:rsid w:val="00696E81"/>
    <w:rsid w:val="006976C9"/>
    <w:rsid w:val="006B1F3F"/>
    <w:rsid w:val="006B698E"/>
    <w:rsid w:val="006C619E"/>
    <w:rsid w:val="006D1A5A"/>
    <w:rsid w:val="006D3A0B"/>
    <w:rsid w:val="006D7B97"/>
    <w:rsid w:val="006F6F03"/>
    <w:rsid w:val="007061C3"/>
    <w:rsid w:val="00713ECF"/>
    <w:rsid w:val="0071752B"/>
    <w:rsid w:val="00722276"/>
    <w:rsid w:val="00733598"/>
    <w:rsid w:val="0074035D"/>
    <w:rsid w:val="007651A1"/>
    <w:rsid w:val="00767935"/>
    <w:rsid w:val="00772184"/>
    <w:rsid w:val="007854B1"/>
    <w:rsid w:val="00794022"/>
    <w:rsid w:val="00797303"/>
    <w:rsid w:val="007A16A0"/>
    <w:rsid w:val="007B74E7"/>
    <w:rsid w:val="007C0C21"/>
    <w:rsid w:val="007D4428"/>
    <w:rsid w:val="007F28D3"/>
    <w:rsid w:val="00804A01"/>
    <w:rsid w:val="00804BC0"/>
    <w:rsid w:val="008112AC"/>
    <w:rsid w:val="00817C1B"/>
    <w:rsid w:val="008270ED"/>
    <w:rsid w:val="00834DD8"/>
    <w:rsid w:val="008352FC"/>
    <w:rsid w:val="00851158"/>
    <w:rsid w:val="008617A3"/>
    <w:rsid w:val="00866918"/>
    <w:rsid w:val="008813ED"/>
    <w:rsid w:val="00881A56"/>
    <w:rsid w:val="008B21B3"/>
    <w:rsid w:val="008C77C9"/>
    <w:rsid w:val="008E381C"/>
    <w:rsid w:val="008F5E5D"/>
    <w:rsid w:val="008F6F3E"/>
    <w:rsid w:val="008F777D"/>
    <w:rsid w:val="00905A39"/>
    <w:rsid w:val="00936212"/>
    <w:rsid w:val="0093676F"/>
    <w:rsid w:val="00957A1A"/>
    <w:rsid w:val="0097340D"/>
    <w:rsid w:val="00983258"/>
    <w:rsid w:val="00995919"/>
    <w:rsid w:val="009A5ECB"/>
    <w:rsid w:val="009B3048"/>
    <w:rsid w:val="009D5DA4"/>
    <w:rsid w:val="009E4446"/>
    <w:rsid w:val="009E5E3C"/>
    <w:rsid w:val="009E62B2"/>
    <w:rsid w:val="009F6B28"/>
    <w:rsid w:val="00A07196"/>
    <w:rsid w:val="00A11DDD"/>
    <w:rsid w:val="00A23014"/>
    <w:rsid w:val="00A3203F"/>
    <w:rsid w:val="00A34FCD"/>
    <w:rsid w:val="00A352A0"/>
    <w:rsid w:val="00A370F4"/>
    <w:rsid w:val="00A416CD"/>
    <w:rsid w:val="00A51117"/>
    <w:rsid w:val="00A6148B"/>
    <w:rsid w:val="00A71EF8"/>
    <w:rsid w:val="00A727E6"/>
    <w:rsid w:val="00A733A0"/>
    <w:rsid w:val="00A80092"/>
    <w:rsid w:val="00A843C3"/>
    <w:rsid w:val="00A874BC"/>
    <w:rsid w:val="00AD25C2"/>
    <w:rsid w:val="00AD495F"/>
    <w:rsid w:val="00AF0765"/>
    <w:rsid w:val="00AF14B4"/>
    <w:rsid w:val="00AF5F24"/>
    <w:rsid w:val="00B01988"/>
    <w:rsid w:val="00B13EB8"/>
    <w:rsid w:val="00B31A5B"/>
    <w:rsid w:val="00B360CF"/>
    <w:rsid w:val="00B41F6D"/>
    <w:rsid w:val="00B510D3"/>
    <w:rsid w:val="00B55234"/>
    <w:rsid w:val="00B56AE2"/>
    <w:rsid w:val="00B932AF"/>
    <w:rsid w:val="00BA1ED8"/>
    <w:rsid w:val="00BA332A"/>
    <w:rsid w:val="00BA636D"/>
    <w:rsid w:val="00BA782A"/>
    <w:rsid w:val="00BB24AB"/>
    <w:rsid w:val="00BB36A3"/>
    <w:rsid w:val="00BC388B"/>
    <w:rsid w:val="00BE1580"/>
    <w:rsid w:val="00BE1BC0"/>
    <w:rsid w:val="00BE7457"/>
    <w:rsid w:val="00C00C6A"/>
    <w:rsid w:val="00C03AA1"/>
    <w:rsid w:val="00C03FB1"/>
    <w:rsid w:val="00C06A50"/>
    <w:rsid w:val="00C1783A"/>
    <w:rsid w:val="00C5140B"/>
    <w:rsid w:val="00C53E11"/>
    <w:rsid w:val="00C70A2A"/>
    <w:rsid w:val="00CA0937"/>
    <w:rsid w:val="00CA11CD"/>
    <w:rsid w:val="00CB2A8F"/>
    <w:rsid w:val="00CD041E"/>
    <w:rsid w:val="00CE0772"/>
    <w:rsid w:val="00CE7294"/>
    <w:rsid w:val="00CF01FF"/>
    <w:rsid w:val="00CF0DAC"/>
    <w:rsid w:val="00CF0F2F"/>
    <w:rsid w:val="00CF1072"/>
    <w:rsid w:val="00D11A36"/>
    <w:rsid w:val="00D1570D"/>
    <w:rsid w:val="00D15B5B"/>
    <w:rsid w:val="00D31DF4"/>
    <w:rsid w:val="00D36E60"/>
    <w:rsid w:val="00D52826"/>
    <w:rsid w:val="00D61B65"/>
    <w:rsid w:val="00D813AA"/>
    <w:rsid w:val="00D85923"/>
    <w:rsid w:val="00D90FA4"/>
    <w:rsid w:val="00D93534"/>
    <w:rsid w:val="00D954A3"/>
    <w:rsid w:val="00DC28C1"/>
    <w:rsid w:val="00DD32ED"/>
    <w:rsid w:val="00DF324E"/>
    <w:rsid w:val="00DF46D1"/>
    <w:rsid w:val="00E14F3D"/>
    <w:rsid w:val="00E253EF"/>
    <w:rsid w:val="00E317D6"/>
    <w:rsid w:val="00E4207D"/>
    <w:rsid w:val="00E667B8"/>
    <w:rsid w:val="00E9291D"/>
    <w:rsid w:val="00EA30CE"/>
    <w:rsid w:val="00EA5037"/>
    <w:rsid w:val="00EC1F42"/>
    <w:rsid w:val="00F00480"/>
    <w:rsid w:val="00F070BB"/>
    <w:rsid w:val="00F24E47"/>
    <w:rsid w:val="00F44667"/>
    <w:rsid w:val="00F44C57"/>
    <w:rsid w:val="00F45436"/>
    <w:rsid w:val="00F46A47"/>
    <w:rsid w:val="00F51E93"/>
    <w:rsid w:val="00F52C49"/>
    <w:rsid w:val="00F67C88"/>
    <w:rsid w:val="00F86C44"/>
    <w:rsid w:val="00F911E2"/>
    <w:rsid w:val="00F934A0"/>
    <w:rsid w:val="00FA1EC2"/>
    <w:rsid w:val="00FB1E26"/>
    <w:rsid w:val="00FB5250"/>
    <w:rsid w:val="00FC0FFF"/>
    <w:rsid w:val="00FC513E"/>
    <w:rsid w:val="00FC51F2"/>
    <w:rsid w:val="00FD1E91"/>
    <w:rsid w:val="00FE058B"/>
    <w:rsid w:val="00FE7B27"/>
    <w:rsid w:val="00FF378E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8F26A8"/>
  <w15:chartTrackingRefBased/>
  <w15:docId w15:val="{6A0A65C6-D19F-4FDC-B15A-80183D92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F24"/>
    <w:pPr>
      <w:ind w:left="720"/>
      <w:contextualSpacing/>
    </w:pPr>
  </w:style>
  <w:style w:type="paragraph" w:styleId="a5">
    <w:name w:val="No Spacing"/>
    <w:uiPriority w:val="1"/>
    <w:qFormat/>
    <w:rsid w:val="00BB36A3"/>
    <w:pPr>
      <w:spacing w:after="0" w:line="240" w:lineRule="auto"/>
    </w:pPr>
  </w:style>
  <w:style w:type="character" w:customStyle="1" w:styleId="markedcontent">
    <w:name w:val="markedcontent"/>
    <w:basedOn w:val="a0"/>
    <w:rsid w:val="004E60E3"/>
  </w:style>
  <w:style w:type="paragraph" w:styleId="a6">
    <w:name w:val="header"/>
    <w:basedOn w:val="a"/>
    <w:link w:val="a7"/>
    <w:uiPriority w:val="99"/>
    <w:unhideWhenUsed/>
    <w:rsid w:val="00936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3676F"/>
  </w:style>
  <w:style w:type="paragraph" w:styleId="a8">
    <w:name w:val="footer"/>
    <w:basedOn w:val="a"/>
    <w:link w:val="a9"/>
    <w:uiPriority w:val="99"/>
    <w:unhideWhenUsed/>
    <w:rsid w:val="00936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3676F"/>
  </w:style>
  <w:style w:type="character" w:customStyle="1" w:styleId="10">
    <w:name w:val="หัวเรื่อง 1 อักขระ"/>
    <w:basedOn w:val="a0"/>
    <w:link w:val="1"/>
    <w:uiPriority w:val="9"/>
    <w:rsid w:val="00FF378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a">
    <w:name w:val="caption"/>
    <w:basedOn w:val="a"/>
    <w:next w:val="a"/>
    <w:qFormat/>
    <w:rsid w:val="00A71EF8"/>
    <w:pPr>
      <w:spacing w:after="0" w:line="240" w:lineRule="auto"/>
      <w:jc w:val="center"/>
    </w:pPr>
    <w:rPr>
      <w:rFonts w:ascii="Times New Roman" w:eastAsia="Times New Roman" w:hAnsi="Times New Roman" w:cs="Angsana New"/>
      <w:kern w:val="0"/>
      <w:sz w:val="32"/>
      <w:szCs w:val="32"/>
      <w:lang w:val="th-TH"/>
      <w14:ligatures w14:val="none"/>
    </w:rPr>
  </w:style>
  <w:style w:type="paragraph" w:styleId="ab">
    <w:name w:val="Normal (Web)"/>
    <w:basedOn w:val="a"/>
    <w:uiPriority w:val="99"/>
    <w:unhideWhenUsed/>
    <w:rsid w:val="00A71E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Default">
    <w:name w:val="Default"/>
    <w:rsid w:val="00A71EF8"/>
    <w:pPr>
      <w:autoSpaceDE w:val="0"/>
      <w:autoSpaceDN w:val="0"/>
      <w:adjustRightInd w:val="0"/>
      <w:spacing w:after="0" w:line="240" w:lineRule="auto"/>
    </w:pPr>
    <w:rPr>
      <w:rFonts w:ascii="w......." w:eastAsia="Calibri" w:hAnsi="Calibri" w:cs="w......."/>
      <w:color w:val="000000"/>
      <w:kern w:val="0"/>
      <w:sz w:val="24"/>
      <w:szCs w:val="24"/>
      <w14:ligatures w14:val="none"/>
    </w:rPr>
  </w:style>
  <w:style w:type="character" w:styleId="ac">
    <w:name w:val="Intense Emphasis"/>
    <w:basedOn w:val="a0"/>
    <w:uiPriority w:val="21"/>
    <w:qFormat/>
    <w:rsid w:val="00A71EF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178D-C099-4ADA-B5FF-E86CE2D1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2806</Words>
  <Characters>16000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Chisanupong Phetchu</cp:lastModifiedBy>
  <cp:revision>13</cp:revision>
  <cp:lastPrinted>2025-04-18T03:16:00Z</cp:lastPrinted>
  <dcterms:created xsi:type="dcterms:W3CDTF">2025-04-13T07:45:00Z</dcterms:created>
  <dcterms:modified xsi:type="dcterms:W3CDTF">2025-04-19T04:02:00Z</dcterms:modified>
</cp:coreProperties>
</file>