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14C" w14:textId="431FC072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436381B" wp14:editId="3426AF8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14:paraId="1ABBB51A" w14:textId="2544E9CE" w:rsidR="008C7B24" w:rsidRPr="00745F91" w:rsidRDefault="008C7B24" w:rsidP="008C7B24">
      <w:pPr>
        <w:tabs>
          <w:tab w:val="left" w:pos="3600"/>
        </w:tabs>
        <w:spacing w:after="60" w:line="420" w:lineRule="exact"/>
        <w:rPr>
          <w:rFonts w:ascii="TH SarabunIT๙" w:hAnsi="TH SarabunIT๙" w:cs="TH SarabunIT๙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E6B53">
        <w:rPr>
          <w:rFonts w:ascii="TH SarabunIT๙" w:hAnsi="TH SarabunIT๙" w:cs="TH SarabunIT๙"/>
          <w:sz w:val="32"/>
          <w:szCs w:val="32"/>
          <w:cs/>
        </w:rPr>
        <w:tab/>
      </w:r>
      <w:r w:rsidR="000E6B53">
        <w:rPr>
          <w:rFonts w:ascii="TH SarabunIT๙" w:hAnsi="TH SarabunIT๙" w:cs="TH SarabunIT๙"/>
          <w:sz w:val="32"/>
          <w:szCs w:val="32"/>
          <w:cs/>
        </w:rPr>
        <w:tab/>
      </w:r>
      <w:r w:rsidR="000E6B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45F91">
        <w:rPr>
          <w:rFonts w:ascii="TH SarabunIT๙" w:hAnsi="TH SarabunIT๙" w:cs="TH SarabunIT๙"/>
          <w:sz w:val="32"/>
          <w:szCs w:val="32"/>
          <w:cs/>
        </w:rPr>
        <w:t>โทร. ๐๓๘</w:t>
      </w:r>
      <w:r w:rsidR="00DE513B">
        <w:rPr>
          <w:rFonts w:ascii="TH SarabunIT๙" w:hAnsi="TH SarabunIT๙" w:cs="TH SarabunIT๙" w:hint="cs"/>
          <w:sz w:val="32"/>
          <w:szCs w:val="32"/>
          <w:cs/>
        </w:rPr>
        <w:t xml:space="preserve"> ๔๖๗ ๐๐๐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5F9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2E1F6B88" w14:textId="2AF5757A" w:rsidR="008C7B24" w:rsidRPr="00CB6559" w:rsidRDefault="008C7B24" w:rsidP="008C7B24">
      <w:pPr>
        <w:tabs>
          <w:tab w:val="left" w:pos="4500"/>
          <w:tab w:val="left" w:pos="9000"/>
        </w:tabs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๐๐๑๗.(</w:t>
      </w:r>
      <w:proofErr w:type="spellStart"/>
      <w:r w:rsidRPr="00745F91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Pr="00745F91">
        <w:rPr>
          <w:rFonts w:ascii="TH SarabunIT๙" w:hAnsi="TH SarabunIT๙" w:cs="TH SarabunIT๙"/>
          <w:sz w:val="32"/>
          <w:szCs w:val="32"/>
          <w:cs/>
        </w:rPr>
        <w:t>).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5 (211)/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7642E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 </w:t>
      </w:r>
      <w:r w:rsidR="00F7642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9F2DDA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66D1185" w14:textId="09A2DCFB" w:rsidR="008C7B24" w:rsidRPr="00745F91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="002E48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ไตรมาส ๑-๒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45D3A1" w14:textId="1FCAA4CB" w:rsidR="008C7B24" w:rsidRPr="00745F91" w:rsidRDefault="008C7B24" w:rsidP="008C7B24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(ผ่าน สว.อก.สภ.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BAE244" w14:textId="47B17FC5" w:rsidR="0099158E" w:rsidRDefault="0099158E" w:rsidP="0099158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ที่ สภ.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ได้รับจัดสรรงบประมาณรายจ่าย ประจำปีงบประมาณ พ.ศ. 256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ดำเนินการเบิกจ่ายให้บรรลุผลตาม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แผนการเบิกจ่ายงบประมาณ พ.ศ.256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และมีแผนการใช้จ่ายงบประมาณของ สภ.เสม็ด ประจำปีงบประมาณ พ.ศ.๒๕๖๘ แล้ว</w:t>
      </w:r>
      <w:r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AB4EB7D" w14:textId="6C42C79F" w:rsidR="009437E4" w:rsidRPr="00745F91" w:rsidRDefault="009437E4" w:rsidP="00903AA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 สภ.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ขอรายงานผลการ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งบประมาณ พ.ศ.256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ไตรมาส ๑-๒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 xml:space="preserve"> (ต.ค.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มี.ค.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 xml:space="preserve"> และสรุปผลการใช้จ่ายงบประมาณของ สภ.เสม็ด ประจำปีงบประมาณ พ.ศ.๒๕๖๘ ไตรมาส ๑-๒ (ต.ค.256๗ - มี.ค.256๘)</w:t>
      </w:r>
      <w:r w:rsidR="0090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ที่แนบมาพร้อมนี้ </w:t>
      </w:r>
    </w:p>
    <w:p w14:paraId="102412A6" w14:textId="26F24CBD" w:rsidR="008C7B24" w:rsidRDefault="008C7B24" w:rsidP="008C7B2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44B42AC0" w14:textId="77777777" w:rsidR="004A35B6" w:rsidRPr="00745F91" w:rsidRDefault="004A35B6" w:rsidP="008C7B2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975667" w14:textId="20BAF5E5" w:rsidR="008C7B24" w:rsidRPr="00745F91" w:rsidRDefault="008C7B24" w:rsidP="008C7B24">
      <w:pPr>
        <w:ind w:left="2182" w:firstLine="1418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ร.ต.ต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.หญิง</w:t>
      </w:r>
      <w:r w:rsidR="006D77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D773A">
        <w:rPr>
          <w:noProof/>
          <w:cs/>
        </w:rPr>
        <w:drawing>
          <wp:inline distT="0" distB="0" distL="0" distR="0" wp14:anchorId="42D8FDC8" wp14:editId="4CEB848A">
            <wp:extent cx="384320" cy="304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8" t="33492" r="21453"/>
                    <a:stretch/>
                  </pic:blipFill>
                  <pic:spPr bwMode="auto">
                    <a:xfrm>
                      <a:off x="0" y="0"/>
                      <a:ext cx="393617" cy="31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A9412" w14:textId="30A353E7" w:rsidR="008C7B24" w:rsidRPr="00745F91" w:rsidRDefault="008C7B24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6B53"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 w:rsidR="000E6B53">
        <w:rPr>
          <w:rFonts w:ascii="TH SarabunIT๙" w:hAnsi="TH SarabunIT๙" w:cs="TH SarabunIT๙" w:hint="cs"/>
          <w:sz w:val="32"/>
          <w:szCs w:val="32"/>
          <w:cs/>
        </w:rPr>
        <w:t>นธี</w:t>
      </w:r>
      <w:proofErr w:type="spellEnd"/>
      <w:r w:rsidR="000E6B53">
        <w:rPr>
          <w:rFonts w:ascii="TH SarabunIT๙" w:hAnsi="TH SarabunIT๙" w:cs="TH SarabunIT๙" w:hint="cs"/>
          <w:sz w:val="32"/>
          <w:szCs w:val="32"/>
          <w:cs/>
        </w:rPr>
        <w:t xml:space="preserve">  ชื่นชอบ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16F4A89" w14:textId="3FC238DF" w:rsidR="008C7B24" w:rsidRPr="00745F91" w:rsidRDefault="009F2DDA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  ผ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.หมู่ (ป.) </w:t>
      </w:r>
      <w:r w:rsidR="008C7B24" w:rsidRPr="00745F91">
        <w:rPr>
          <w:rFonts w:ascii="TH SarabunIT๙" w:hAnsi="TH SarabunIT๙" w:cs="TH SarabunIT๙"/>
          <w:sz w:val="32"/>
          <w:szCs w:val="32"/>
          <w:cs/>
        </w:rPr>
        <w:t>สภ.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="008C7B24" w:rsidRPr="00745F9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C6CF12" w14:textId="77777777" w:rsidR="00744E88" w:rsidRDefault="00744E88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158B3500" w14:textId="5B9F65C5" w:rsidR="008C7B24" w:rsidRDefault="00744E88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744E88">
        <w:rPr>
          <w:rFonts w:ascii="TH SarabunIT๙" w:hAnsi="TH SarabunIT๙" w:cs="TH SarabunIT๙" w:hint="cs"/>
          <w:sz w:val="32"/>
          <w:szCs w:val="32"/>
          <w:cs/>
        </w:rPr>
        <w:t>เรียน ผกก.สภ.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Pr="0074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575DE4" w14:textId="53D64FA5" w:rsidR="00744E88" w:rsidRPr="00903AAE" w:rsidRDefault="00744E88" w:rsidP="00903AAE">
      <w:pPr>
        <w:pStyle w:val="a3"/>
        <w:numPr>
          <w:ilvl w:val="0"/>
          <w:numId w:val="2"/>
        </w:num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4C1688F8" w14:textId="76B73313" w:rsidR="00744E88" w:rsidRPr="00903AAE" w:rsidRDefault="00903AAE" w:rsidP="006D773A">
      <w:r w:rsidRPr="00903AAE">
        <w:t xml:space="preserve">          </w:t>
      </w:r>
      <w:r w:rsidRPr="00903AAE">
        <w:rPr>
          <w:rFonts w:hint="cs"/>
          <w:cs/>
        </w:rPr>
        <w:t>พ.ต.ท.</w:t>
      </w:r>
      <w:r w:rsidR="004A35B6">
        <w:rPr>
          <w:rFonts w:hint="cs"/>
          <w:noProof/>
          <w:cs/>
          <w14:ligatures w14:val="standardContextual"/>
        </w:rPr>
        <w:t>หญิง</w:t>
      </w:r>
      <w:r w:rsidR="006D773A">
        <w:t xml:space="preserve">            </w:t>
      </w:r>
      <w:r w:rsidR="006D773A">
        <w:rPr>
          <w:noProof/>
        </w:rPr>
        <w:drawing>
          <wp:inline distT="0" distB="0" distL="0" distR="0" wp14:anchorId="20BD8266" wp14:editId="6D2F5C0E">
            <wp:extent cx="819150" cy="352425"/>
            <wp:effectExtent l="0" t="0" r="0" b="9525"/>
            <wp:docPr id="7" name="รูปภาพ 7" descr="D:\my work\1สภ.คลองลึก\ลายเซ็นต์\สว.อก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D:\my work\1สภ.คลองลึก\ลายเซ็นต์\สว.อก.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459" b="93380" l="999" r="97371">
                                  <a14:foregroundMark x1="16824" y1="39721" x2="16824" y2="39721"/>
                                  <a14:foregroundMark x1="95373" y1="73171" x2="95373" y2="731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A5A9" w14:textId="02D1B49D" w:rsidR="00903AAE" w:rsidRPr="00903AAE" w:rsidRDefault="004A35B6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7F738C" wp14:editId="5582EF62">
                <wp:simplePos x="0" y="0"/>
                <wp:positionH relativeFrom="column">
                  <wp:posOffset>3253105</wp:posOffset>
                </wp:positionH>
                <wp:positionV relativeFrom="paragraph">
                  <wp:posOffset>16510</wp:posOffset>
                </wp:positionV>
                <wp:extent cx="2886075" cy="1404620"/>
                <wp:effectExtent l="0" t="0" r="9525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D6C9" w14:textId="4B4A44A1" w:rsidR="00903AAE" w:rsidRPr="00903AAE" w:rsidRDefault="00903AAE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752C235D" w14:textId="2C9CA9D8" w:rsidR="00903AAE" w:rsidRDefault="004A35B6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</w:p>
                          <w:p w14:paraId="736E617A" w14:textId="5BA4CEBB" w:rsidR="004A35B6" w:rsidRDefault="004A35B6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เผยแพร่ข้อมูลทางเว็บไซด์ สภ.ฯ</w:t>
                            </w:r>
                          </w:p>
                          <w:p w14:paraId="2E18B34E" w14:textId="76763373"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พ.ต.อ.</w:t>
                            </w:r>
                            <w:r w:rsidR="006D773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067D43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FA0AFB9" wp14:editId="42822A3E">
                                  <wp:extent cx="635000" cy="695551"/>
                                  <wp:effectExtent l="0" t="0" r="0" b="9525"/>
                                  <wp:docPr id="391" name="รูปภาพ 3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" name="รูปภาพ 39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956" cy="699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0BBA69" w14:textId="20FC6286"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="009A3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9A3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ฐน</w:t>
                            </w:r>
                            <w:proofErr w:type="spellEnd"/>
                            <w:r w:rsidR="009A3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โพธิ์ทิ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42A1036" w14:textId="79BB704E" w:rsid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ผกก.สภ.</w:t>
                            </w:r>
                            <w:r w:rsidR="009A3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เสม็ด</w:t>
                            </w:r>
                          </w:p>
                          <w:p w14:paraId="28F78500" w14:textId="305BDA38" w:rsidR="00F7642E" w:rsidRPr="00903AAE" w:rsidRDefault="00F7642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="007B34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มี.ค. ๖๘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F7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15pt;margin-top:1.3pt;width:22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YmDg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" stroked="f">
                <v:textbox style="mso-fit-shape-to-text:t">
                  <w:txbxContent>
                    <w:p w14:paraId="3C72D6C9" w14:textId="4B4A44A1" w:rsidR="00903AAE" w:rsidRPr="00903AAE" w:rsidRDefault="00903AAE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752C235D" w14:textId="2C9CA9D8" w:rsidR="00903AAE" w:rsidRDefault="004A35B6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</w:p>
                    <w:p w14:paraId="736E617A" w14:textId="5BA4CEBB" w:rsidR="004A35B6" w:rsidRDefault="004A35B6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เผยแพร่ข้อมูลทางเว็บไซด์ สภ.ฯ</w:t>
                      </w:r>
                    </w:p>
                    <w:p w14:paraId="2E18B34E" w14:textId="76763373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พ.ต.อ.</w:t>
                      </w:r>
                      <w:r w:rsidR="006D773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="00067D43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FA0AFB9" wp14:editId="42822A3E">
                            <wp:extent cx="635000" cy="695551"/>
                            <wp:effectExtent l="0" t="0" r="0" b="9525"/>
                            <wp:docPr id="391" name="รูปภาพ 3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1" name="รูปภาพ 39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956" cy="699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0BBA69" w14:textId="20FC6286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="009A3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9A3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ฐน</w:t>
                      </w:r>
                      <w:proofErr w:type="spellEnd"/>
                      <w:r w:rsidR="009A3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พงศ์  โพธิ์ทิ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42A1036" w14:textId="79BB704E" w:rsid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ผกก.สภ.</w:t>
                      </w:r>
                      <w:r w:rsidR="009A3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เสม็ด</w:t>
                      </w:r>
                    </w:p>
                    <w:p w14:paraId="28F78500" w14:textId="305BDA38" w:rsidR="00F7642E" w:rsidRPr="00903AAE" w:rsidRDefault="00F7642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="007B34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๓๑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มี.ค. ๖๘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AAE"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03AAE"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A3462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พิมพ์ศศิ อ่อน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สำอางค์</w:t>
      </w:r>
      <w:proofErr w:type="spellEnd"/>
      <w:r w:rsidR="00903AAE" w:rsidRPr="00903AA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03AAE">
        <w:rPr>
          <w:rFonts w:ascii="TH SarabunIT๙" w:hAnsi="TH SarabunIT๙" w:cs="TH SarabunIT๙"/>
          <w:sz w:val="32"/>
          <w:szCs w:val="32"/>
        </w:rPr>
        <w:tab/>
      </w:r>
      <w:r w:rsidR="00903AAE">
        <w:rPr>
          <w:rFonts w:ascii="TH SarabunIT๙" w:hAnsi="TH SarabunIT๙" w:cs="TH SarabunIT๙"/>
          <w:sz w:val="32"/>
          <w:szCs w:val="32"/>
        </w:rPr>
        <w:tab/>
      </w:r>
    </w:p>
    <w:p w14:paraId="09703262" w14:textId="1ED1EC51" w:rsid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A34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A35B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A34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9A3462">
        <w:rPr>
          <w:rFonts w:ascii="TH SarabunIT๙" w:hAnsi="TH SarabunIT๙" w:cs="TH SarabunIT๙" w:hint="cs"/>
          <w:sz w:val="32"/>
          <w:szCs w:val="32"/>
          <w:cs/>
        </w:rPr>
        <w:t>เสม็ด</w:t>
      </w:r>
    </w:p>
    <w:p w14:paraId="4D6C1CE6" w14:textId="75D418F1" w:rsidR="00F7642E" w:rsidRPr="00903AAE" w:rsidRDefault="00F7642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7B34E3">
        <w:rPr>
          <w:rFonts w:ascii="TH SarabunIT๙" w:hAnsi="TH SarabunIT๙" w:cs="TH SarabunIT๙" w:hint="cs"/>
          <w:sz w:val="32"/>
          <w:szCs w:val="32"/>
          <w:cs/>
        </w:rPr>
        <w:t>๓๑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มี.ค. ๖๘</w:t>
      </w:r>
    </w:p>
    <w:p w14:paraId="187D0291" w14:textId="16A36923" w:rsidR="008C7B24" w:rsidRDefault="00903AAE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sectPr w:rsidR="008C7B24" w:rsidSect="00DE513B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62283">
    <w:abstractNumId w:val="1"/>
  </w:num>
  <w:num w:numId="2" w16cid:durableId="46446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4"/>
    <w:rsid w:val="00065F75"/>
    <w:rsid w:val="00067D43"/>
    <w:rsid w:val="000837C6"/>
    <w:rsid w:val="000C6D73"/>
    <w:rsid w:val="000E6B53"/>
    <w:rsid w:val="002E48DA"/>
    <w:rsid w:val="00363AB8"/>
    <w:rsid w:val="00424B32"/>
    <w:rsid w:val="0049182D"/>
    <w:rsid w:val="004A35B6"/>
    <w:rsid w:val="004B7E51"/>
    <w:rsid w:val="00552AAC"/>
    <w:rsid w:val="005A7605"/>
    <w:rsid w:val="006A6673"/>
    <w:rsid w:val="006D773A"/>
    <w:rsid w:val="00744E88"/>
    <w:rsid w:val="00750A27"/>
    <w:rsid w:val="007B34E3"/>
    <w:rsid w:val="008C7B24"/>
    <w:rsid w:val="008D3D1A"/>
    <w:rsid w:val="00903AAE"/>
    <w:rsid w:val="009437E4"/>
    <w:rsid w:val="00956EC2"/>
    <w:rsid w:val="0099158E"/>
    <w:rsid w:val="009A3462"/>
    <w:rsid w:val="009F2DDA"/>
    <w:rsid w:val="00A25C96"/>
    <w:rsid w:val="00A67A50"/>
    <w:rsid w:val="00BB0EAD"/>
    <w:rsid w:val="00CD538A"/>
    <w:rsid w:val="00D76694"/>
    <w:rsid w:val="00DE513B"/>
    <w:rsid w:val="00E31A24"/>
    <w:rsid w:val="00F606BC"/>
    <w:rsid w:val="00F7642E"/>
    <w:rsid w:val="00F8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4FF"/>
  <w15:chartTrackingRefBased/>
  <w15:docId w15:val="{FB2E5D01-07E2-456B-A1C4-1C273B7B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24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2DB0-5387-4CC0-8DB4-9FB9E03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iTeeMz</dc:creator>
  <cp:keywords/>
  <dc:description/>
  <cp:lastModifiedBy>สภ.คลองลึก สภ.คลองลึก</cp:lastModifiedBy>
  <cp:revision>10</cp:revision>
  <cp:lastPrinted>2025-04-10T09:19:00Z</cp:lastPrinted>
  <dcterms:created xsi:type="dcterms:W3CDTF">2025-04-10T08:08:00Z</dcterms:created>
  <dcterms:modified xsi:type="dcterms:W3CDTF">2025-04-12T06:38:00Z</dcterms:modified>
</cp:coreProperties>
</file>